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8F5" w:rsidRPr="00DE506F" w:rsidRDefault="006908F5" w:rsidP="00DE506F">
      <w:pPr>
        <w:spacing w:after="0" w:line="264" w:lineRule="auto"/>
        <w:rPr>
          <w:rFonts w:ascii="Times New Roman" w:hAnsi="Times New Roman" w:cs="Times New Roman"/>
          <w:b/>
          <w:sz w:val="26"/>
          <w:szCs w:val="24"/>
        </w:rPr>
      </w:pPr>
      <w:r w:rsidRPr="00DE506F">
        <w:rPr>
          <w:rFonts w:ascii="Times New Roman" w:hAnsi="Times New Roman" w:cs="Times New Roman"/>
          <w:b/>
          <w:sz w:val="26"/>
          <w:szCs w:val="24"/>
        </w:rPr>
        <w:t>Học viên: Nguyễn Thanh Tú</w:t>
      </w:r>
    </w:p>
    <w:p w:rsidR="006908F5" w:rsidRPr="00DE506F" w:rsidRDefault="006908F5" w:rsidP="00DE506F">
      <w:pPr>
        <w:spacing w:after="0" w:line="264" w:lineRule="auto"/>
        <w:rPr>
          <w:rFonts w:ascii="Times New Roman" w:hAnsi="Times New Roman" w:cs="Times New Roman"/>
          <w:b/>
          <w:sz w:val="26"/>
          <w:szCs w:val="24"/>
        </w:rPr>
      </w:pPr>
      <w:r w:rsidRPr="00DE506F">
        <w:rPr>
          <w:rFonts w:ascii="Times New Roman" w:hAnsi="Times New Roman" w:cs="Times New Roman"/>
          <w:b/>
          <w:sz w:val="26"/>
          <w:szCs w:val="24"/>
        </w:rPr>
        <w:t>Lớp  TC134</w:t>
      </w:r>
    </w:p>
    <w:p w:rsidR="006908F5" w:rsidRPr="00DE506F" w:rsidRDefault="006908F5" w:rsidP="00DE506F">
      <w:pPr>
        <w:spacing w:after="0" w:line="264" w:lineRule="auto"/>
        <w:jc w:val="center"/>
        <w:rPr>
          <w:rFonts w:ascii="Times New Roman" w:hAnsi="Times New Roman" w:cs="Times New Roman"/>
          <w:b/>
          <w:sz w:val="26"/>
          <w:szCs w:val="24"/>
        </w:rPr>
      </w:pPr>
      <w:r w:rsidRPr="00DE506F">
        <w:rPr>
          <w:rFonts w:ascii="Times New Roman" w:hAnsi="Times New Roman" w:cs="Times New Roman"/>
          <w:b/>
          <w:sz w:val="26"/>
          <w:szCs w:val="24"/>
        </w:rPr>
        <w:t>THẢO LUẬN LẦN 2</w:t>
      </w:r>
    </w:p>
    <w:p w:rsidR="006908F5" w:rsidRPr="00DE506F" w:rsidRDefault="006908F5" w:rsidP="00DE506F">
      <w:pPr>
        <w:spacing w:after="0" w:line="264" w:lineRule="auto"/>
        <w:jc w:val="center"/>
        <w:rPr>
          <w:rFonts w:ascii="Times New Roman" w:hAnsi="Times New Roman" w:cs="Times New Roman"/>
          <w:b/>
          <w:i/>
          <w:szCs w:val="24"/>
        </w:rPr>
      </w:pPr>
      <w:r w:rsidRPr="00DE506F">
        <w:rPr>
          <w:rFonts w:ascii="Times New Roman" w:hAnsi="Times New Roman" w:cs="Times New Roman"/>
          <w:b/>
          <w:i/>
          <w:szCs w:val="24"/>
        </w:rPr>
        <w:t>MÔN ĐƯỜNG LỐI, CHÍNH SÁCH CỦA ĐẢNG VÀ NHÀ NƯỚC VIỆT NAM</w:t>
      </w:r>
    </w:p>
    <w:p w:rsidR="006908F5" w:rsidRPr="00DE506F" w:rsidRDefault="006908F5" w:rsidP="00DE506F">
      <w:pPr>
        <w:spacing w:after="0" w:line="264" w:lineRule="auto"/>
        <w:ind w:firstLine="567"/>
        <w:jc w:val="both"/>
        <w:rPr>
          <w:rFonts w:ascii="Times New Roman" w:hAnsi="Times New Roman" w:cs="Times New Roman"/>
          <w:b/>
          <w:sz w:val="26"/>
          <w:szCs w:val="24"/>
        </w:rPr>
      </w:pPr>
    </w:p>
    <w:p w:rsidR="00204F35" w:rsidRPr="00DE506F" w:rsidRDefault="00204F35" w:rsidP="00DE506F">
      <w:pPr>
        <w:spacing w:after="0" w:line="264" w:lineRule="auto"/>
        <w:ind w:firstLine="567"/>
        <w:jc w:val="both"/>
        <w:rPr>
          <w:rFonts w:ascii="Times New Roman" w:hAnsi="Times New Roman" w:cs="Times New Roman"/>
          <w:b/>
          <w:sz w:val="26"/>
          <w:szCs w:val="24"/>
        </w:rPr>
      </w:pPr>
      <w:r w:rsidRPr="00DE506F">
        <w:rPr>
          <w:rFonts w:ascii="Times New Roman" w:hAnsi="Times New Roman" w:cs="Times New Roman"/>
          <w:b/>
          <w:sz w:val="26"/>
          <w:szCs w:val="24"/>
        </w:rPr>
        <w:t>Câu 1: Hãy phân tích quan điểm:“Phát triển văn hóa vì sự hoà</w:t>
      </w:r>
      <w:bookmarkStart w:id="0" w:name="_GoBack"/>
      <w:bookmarkEnd w:id="0"/>
      <w:r w:rsidRPr="00DE506F">
        <w:rPr>
          <w:rFonts w:ascii="Times New Roman" w:hAnsi="Times New Roman" w:cs="Times New Roman"/>
          <w:b/>
          <w:sz w:val="26"/>
          <w:szCs w:val="24"/>
        </w:rPr>
        <w:t xml:space="preserve">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 (Nghị quyết 33, Hội Nghị TW9, Khóa XI)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i/>
          <w:sz w:val="26"/>
          <w:szCs w:val="24"/>
        </w:rPr>
        <w:t>1. Văn hóa</w:t>
      </w:r>
      <w:r w:rsidRPr="00DE506F">
        <w:rPr>
          <w:rFonts w:ascii="Times New Roman" w:hAnsi="Times New Roman" w:cs="Times New Roman"/>
          <w:sz w:val="26"/>
          <w:szCs w:val="24"/>
        </w:rPr>
        <w:t xml:space="preserve"> là tổng thể sống động các hoạt động sáng tạo ( của các cá nhân và cộng đồng) trong quá khứ và trong hiện tại. Qua các thế kỷ, hoạt động sáng tạo ấy đã hình thành nên hệ thống các giá trị, các truyền thống và các thị hiếu – những yếu tố xác định đặc tính riêng của từng dân tộc. </w:t>
      </w:r>
    </w:p>
    <w:p w:rsidR="00204F35" w:rsidRPr="00DE506F" w:rsidRDefault="00204F35" w:rsidP="00DE506F">
      <w:pPr>
        <w:spacing w:after="0" w:line="264" w:lineRule="auto"/>
        <w:ind w:firstLine="567"/>
        <w:jc w:val="both"/>
        <w:rPr>
          <w:rFonts w:ascii="Times New Roman" w:hAnsi="Times New Roman" w:cs="Times New Roman"/>
          <w:b/>
          <w:i/>
          <w:sz w:val="26"/>
          <w:szCs w:val="24"/>
        </w:rPr>
      </w:pPr>
      <w:r w:rsidRPr="00DE506F">
        <w:rPr>
          <w:rFonts w:ascii="Times New Roman" w:hAnsi="Times New Roman" w:cs="Times New Roman"/>
          <w:b/>
          <w:i/>
          <w:sz w:val="26"/>
          <w:szCs w:val="24"/>
        </w:rPr>
        <w:t xml:space="preserve">2. Mối quan hệ giữa văn hóa và con người </w:t>
      </w:r>
    </w:p>
    <w:p w:rsidR="00204F35" w:rsidRPr="00DE506F" w:rsidRDefault="00204F35" w:rsidP="00DE506F">
      <w:pPr>
        <w:spacing w:after="0" w:line="264" w:lineRule="auto"/>
        <w:ind w:firstLine="567"/>
        <w:jc w:val="both"/>
        <w:rPr>
          <w:rFonts w:ascii="Times New Roman" w:hAnsi="Times New Roman" w:cs="Times New Roman"/>
          <w:i/>
          <w:sz w:val="26"/>
          <w:szCs w:val="24"/>
        </w:rPr>
      </w:pPr>
      <w:r w:rsidRPr="00DE506F">
        <w:rPr>
          <w:rFonts w:ascii="Times New Roman" w:hAnsi="Times New Roman" w:cs="Times New Roman"/>
          <w:i/>
          <w:sz w:val="26"/>
          <w:szCs w:val="24"/>
        </w:rPr>
        <w:t xml:space="preserve">+ Vai trò của văn hóa đối với sự phát triển con người và xã hội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Văn hoá là nền tảng tinh thần của xã hội, đồng thời là mục tiêu, là động lực thúc đẩy sự phát triển. VH là mục tiêu của phát triển kinh tế - xã hội, hướng vào phát triển và hoàn thiện con người. VH do con người sáng tạo ra, chi phối toàn bộ hoạt động của con người, làm cho con người ngày càng hoàn thiện</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ab/>
        <w:t xml:space="preserve">Chǎm lo vǎn hóa là chǎm lo củng cố nền tảng tinh thần của xã hội. Thiếu nền tảng tinh thần tiến bộ và lành mạnh, không quan tâm giải quyết tốt mối quan hệ giữa phát triển kinh tế với tiến bộ và công bằng xã hội thì không thể có sự phát triển kinh tế - xã hội bền vững.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Xây dựng và phát triển kinh tế phải nhằm mục tiêu vǎn hóa, vì xã hội công bằng, vǎn minh, con người phát triển toàn diện Vǎn hóa là kết quả của kinh tế đồng thời là động lực của sự phát triển kinh tế. Các nhân tố vǎn hóa phải gắn kết chặt chẽ với đời sống và hoạt động xã hội trên mọi phương diện chính trị, kinh tế, xã hội, luật pháp, kỷ cương,... biến thành nguồn lực nội sinh quan trọng nhất của phát triển.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Mục tiêu xây dựng văn hóa cũng là mục tiêu xây dựng con người mới Việt Nam xã hội chủ nghĩa, đặt con người vào vị trí trung tâm của chiến lược phát triển kinh tế, xã hội, đồng thời là chủ thể của sự phát triển. Tôn trọng và bảo vệ quyền con người, gắn quyền con người với quyền và lợi ích của dân tộc, đất nước với quyền làm chủ của nhân dân, bồi đắp tình bạn, đồng chí, đồng đội, hình thành nhân cách con người Việt Nam hội tụ đầy đủ các phẩm chất tốt đẹp của cái chân, thiện, mỹ, mang đậm nét truyền thống cốt cách tốt đẹp của con người Việt Nam, thống nhất với những phẩm chất của con người mới XHCN giàu tính nhân văn, đậm chất dân chủ, đáp ứng với xu thế phát triển của thời đại và sự nghiệp xây dựng, bảo vệ Tổ quốc trong thời kỳ mới.</w:t>
      </w:r>
    </w:p>
    <w:p w:rsidR="00204F35" w:rsidRPr="00DE506F" w:rsidRDefault="00204F35" w:rsidP="00DE506F">
      <w:pPr>
        <w:spacing w:after="0" w:line="264" w:lineRule="auto"/>
        <w:ind w:firstLine="567"/>
        <w:jc w:val="both"/>
        <w:rPr>
          <w:rFonts w:ascii="Times New Roman" w:hAnsi="Times New Roman" w:cs="Times New Roman"/>
          <w:sz w:val="26"/>
          <w:szCs w:val="24"/>
        </w:rPr>
      </w:pP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ab/>
        <w:t xml:space="preserve">Văn hóa là tổng thể sống động các hoạt động của con người, thông qua thực tiễn con người dần loại bỏ những cái xấu;  sáng tạo, cải thiện cái không phù hợp cũng như giao lưu du nhập cái tiến bộ , cái mới làm cho con người ngày càng hoàn thiện hơn. Văn hóa sẽ giải phóng và nhân lên mọi tiềm năng sáng tạo của con người trong mọi lĩnh vực của đời sống. </w:t>
      </w:r>
    </w:p>
    <w:p w:rsidR="00204F35" w:rsidRPr="00DE506F" w:rsidRDefault="00204F35" w:rsidP="00DE506F">
      <w:pPr>
        <w:spacing w:after="0" w:line="264" w:lineRule="auto"/>
        <w:ind w:firstLine="567"/>
        <w:jc w:val="both"/>
        <w:rPr>
          <w:rFonts w:ascii="Times New Roman" w:hAnsi="Times New Roman" w:cs="Times New Roman"/>
          <w:i/>
          <w:sz w:val="26"/>
          <w:szCs w:val="24"/>
        </w:rPr>
      </w:pPr>
      <w:r w:rsidRPr="00DE506F">
        <w:rPr>
          <w:rFonts w:ascii="Times New Roman" w:hAnsi="Times New Roman" w:cs="Times New Roman"/>
          <w:sz w:val="26"/>
          <w:szCs w:val="24"/>
        </w:rPr>
        <w:t xml:space="preserve">+ </w:t>
      </w:r>
      <w:r w:rsidRPr="00DE506F">
        <w:rPr>
          <w:rFonts w:ascii="Times New Roman" w:hAnsi="Times New Roman" w:cs="Times New Roman"/>
          <w:i/>
          <w:sz w:val="26"/>
          <w:szCs w:val="24"/>
        </w:rPr>
        <w:t xml:space="preserve">Vai trò của con người đối với sự phát triển văn hóa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Văn hóa luôn gắn liền với con người, là điều tiên quyết quyết định đến hành vi, nhận thức, cách cư xử của con người đối với thế giới xung quanh, sự phát triển phồn vinh của đất nước. Con người thể hiện văn hóa từ cách cư xử, lối sống, đạo đức, giáo giục, pháp luật, giao thông, xây dựng đất nước, bảo vệ tổ Quốc…… góp vai trò quan trọng trong tất cả các lĩnh vực, nhất là việc hoàn thiện nhân cách của con người . Ở tầm vĩ mô có văn hóa con người, văn hóa gia đình, ở mặt xã hội </w:t>
      </w:r>
      <w:r w:rsidRPr="00DE506F">
        <w:rPr>
          <w:rFonts w:ascii="Times New Roman" w:hAnsi="Times New Roman" w:cs="Times New Roman"/>
          <w:sz w:val="26"/>
          <w:szCs w:val="24"/>
        </w:rPr>
        <w:lastRenderedPageBreak/>
        <w:t xml:space="preserve">có văn hóa giao thông, văn hóa ứng xử, văn hóa giáo dục, văn hóa cộng đồng...... Mỗi người chúng ta nếu có nhận thức đúng sẽ góp phần phát huy và phát triển văn hóa ngày một tốt đẹp hơn, ngược lại nếu có nhận thức sai trái, lệch lạc sẽ góp phần làm suy thoái nền văn hóa.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Tóm lại con người là trung tâm của mọi sự phát triển trong đó có phát triển văn hóa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3.</w:t>
      </w:r>
      <w:r w:rsidRPr="00DE506F">
        <w:rPr>
          <w:rFonts w:ascii="Times New Roman" w:hAnsi="Times New Roman" w:cs="Times New Roman"/>
          <w:sz w:val="26"/>
          <w:szCs w:val="24"/>
        </w:rPr>
        <w:tab/>
      </w:r>
      <w:r w:rsidRPr="00DE506F">
        <w:rPr>
          <w:rFonts w:ascii="Times New Roman" w:hAnsi="Times New Roman" w:cs="Times New Roman"/>
          <w:b/>
          <w:i/>
          <w:sz w:val="26"/>
          <w:szCs w:val="24"/>
        </w:rPr>
        <w:t xml:space="preserve">Thực trạng xây dựng văn hoá và con người Việt Nam </w:t>
      </w:r>
      <w:r w:rsidRPr="00DE506F">
        <w:rPr>
          <w:rFonts w:ascii="Times New Roman" w:hAnsi="Times New Roman" w:cs="Times New Roman"/>
          <w:sz w:val="26"/>
          <w:szCs w:val="24"/>
        </w:rPr>
        <w:t>(NQ 33)</w:t>
      </w:r>
    </w:p>
    <w:p w:rsidR="00204F35" w:rsidRPr="00DE506F" w:rsidRDefault="00204F35" w:rsidP="00DE506F">
      <w:pPr>
        <w:spacing w:after="0" w:line="264" w:lineRule="auto"/>
        <w:ind w:firstLine="567"/>
        <w:jc w:val="both"/>
        <w:rPr>
          <w:rFonts w:ascii="Times New Roman" w:hAnsi="Times New Roman" w:cs="Times New Roman"/>
          <w:i/>
          <w:sz w:val="26"/>
          <w:szCs w:val="24"/>
        </w:rPr>
      </w:pPr>
      <w:r w:rsidRPr="00DE506F">
        <w:rPr>
          <w:rFonts w:ascii="Times New Roman" w:hAnsi="Times New Roman" w:cs="Times New Roman"/>
          <w:i/>
          <w:sz w:val="26"/>
          <w:szCs w:val="24"/>
        </w:rPr>
        <w:t>+ Thành tựu</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Tư duy lý luận về văn hóa có bước phát triển; nhận thức về văn hóa của các cấp, các ngành và toàn dân được nâng lên.Đời sống văn hóa của nhân dân ngày càng phong phú, nhiều giá trị văn hóa truyền thống của dân tộc được phát huy, nhiều chuẩn mực văn hóa, đạo đức mới được hình thành. Sản phẩm văn hóa, văn học nghệ thuật ngày càng phong phú, đa dạng; công nghệ thông tin, nhất là thông tin đại chúng có bước phát triển mạnh mẽ. Nhiều phong trào, hoạt động văn hóa đạt được những kết quả cụ thể, thiết thực; phát huy được truyền thống văn hóa gia đình, dòng họ, cộng đồng... Xã hội hóa hoạt động văn hóa ngày càng được mở rộng, góp phần đáng kể vào việc xây dựng các thiết chế văn hóa. Nhiều di sản văn hóa vật thể và phi vật thể được bảo tồn, tôn tạo; nhiều phong tục, tập quán của đồng bào dân tộc thiểu số được nghiên cứu, sưu tầm và phục dựng; hoạt động tín ngưỡng, tôn giáo và sinh hoạt văn hóa tâm linh của nhân dân được quan tâm. Công tác quản lý nhà nước về văn hóa được tăng cường, thể chế văn hóa từng bước được hoàn thiện. Đội ngũ làm công tác văn hóa, văn nghệ có bước trưởng thành; quyền tự do sáng tạo của văn nghệ sĩ được tôn trọng. Giao lưu và hợp tác quốc tế về văn hóa có nhiều khởi sắc. </w:t>
      </w:r>
    </w:p>
    <w:p w:rsidR="00204F35" w:rsidRPr="00DE506F" w:rsidRDefault="00204F35" w:rsidP="00DE506F">
      <w:pPr>
        <w:spacing w:after="0" w:line="264" w:lineRule="auto"/>
        <w:ind w:firstLine="567"/>
        <w:jc w:val="both"/>
        <w:rPr>
          <w:rFonts w:ascii="Times New Roman" w:hAnsi="Times New Roman" w:cs="Times New Roman"/>
          <w:i/>
          <w:sz w:val="26"/>
          <w:szCs w:val="24"/>
        </w:rPr>
      </w:pPr>
      <w:r w:rsidRPr="00DE506F">
        <w:rPr>
          <w:rFonts w:ascii="Times New Roman" w:hAnsi="Times New Roman" w:cs="Times New Roman"/>
          <w:i/>
          <w:sz w:val="26"/>
          <w:szCs w:val="24"/>
        </w:rPr>
        <w:t xml:space="preserve">           + Hạn chế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Tuy nhiên, so với những thành tựu trên lĩnh vực chính trị, kinh tế, quốc phòng, an ninh, đối ngoại, thành tựu trong lĩnh vực văn hóa chưa tương xứng; chưa đủ để tác động có hiệu quả xây dựng con người và môi trường văn hóa lành mạnh.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Tình trạng suy thoái về tư tưởng chính trị, đạo đức, lối sống trong Đảng và trong xã hội có chiều hướng gia tăng.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Đời sống văn hóa tinh thần ở nhiều nơi còn nghèo nàn, đơn điệu; khoảng cách hưởng thụ văn hóa giữa miền núi, vùng sâu, vùng xa với đô thị và trong các tầng lớp nhân dân chậm được rút ngắn.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Môi trường văn hóa còn tồn tại tình trạng thiếu lành mạnh, ngoại lai, trái với thuần phong mỹ tục; tệ nạn xã hội, tội phạm có chiều hướng gia tăng . Còn ít những tác phẩm văn học, nghệ thuật có giá trị cao về tư tưởng và nghệ thuật, có một số tác phẩm chạy theo thị hiếu tầm thường, chất lượng thấp, thậm chí có hại. Hoạt động lý luận, phê bình văn học, nghệ thuật chưa theo kịp thực tiễn sáng tác.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Việc bảo tồn, phát huy giá trị di sản văn hóa hiệu quả chưa cao, nguy cơ mai một chưa được ngăn chặn. Hệ thống thông tin đại chúng phát triển thiếu quy hoạch khoa học, gây lãng phí nguồn lực và quản lý không theo kịp sự phát triển. Một số cơ quan truyền thông có biểu hiện thương mại hóa, xa rời tôn chỉ, mục đích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Cơ chế, chính sách về kinh tế trong văn hóa, văn hóa trong kinh tế, về huy động, quản lý các nguồn lực cho văn hóa chưa cụ thể, rõ ràng. Hệ thống thiết chế văn hóa và cơ sở vật chất, kỹ thuật cho hoạt động văn hóa còn thiếu và yếu, có nơi xuống cấp, thiếu đồng bộ, hiệu quả sử dụng thấp.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Công tác quy hoạch, đào tạo, bố trí cán bộ lãnh đạo, quản lý văn hóa các cấp, nhất là nguồn nhân lực chất lượng cao còn nhiều hạn chế, bất cập.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Tình trạng nhập khẩu, quảng bá, tiếp thu dễ dãi, thiếu chọn lọc sản phẩm văn hóa nước ngoài đã tác động tiêu cực đến đời sống văn hóa của một bộ phận nhân dân, nhất là lớp trẻ.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             + Nguyên nhân của những hạn chế, yếu kém trên đây chủ yếu là do nhiều cấp ủy, chính quyền chưa quan tâm đầy đủ lĩnh vực này; lãnh đạo, chỉ đạo chưa thật quyết liệt. Việc cụ thể hóa, thể chế hóa Nghị quyết của Đảng còn chậm, thiếu đồng bộ và trong một số trường hợp thiếu </w:t>
      </w:r>
      <w:r w:rsidRPr="00DE506F">
        <w:rPr>
          <w:rFonts w:ascii="Times New Roman" w:hAnsi="Times New Roman" w:cs="Times New Roman"/>
          <w:sz w:val="26"/>
          <w:szCs w:val="24"/>
        </w:rPr>
        <w:lastRenderedPageBreak/>
        <w:t xml:space="preserve">khả thi. Công tác quản lý nhà nước về văn hóa chậm được đổi mới, có lúc, có nơi bị xem nhẹ, thậm chí buông lỏng; kỷ luật, kỷ cương không nghiêm. Đầu tư cho lĩnh vực văn hóa chưa tương xứng và còn dàn trải. Chưa nắm bắt kịp thời những vấn đề mới về văn hóa để đầu tư đúng hướng và có hiệu quả. Chưa quan tâm đúng mức công tác đào tạo, bồi dưỡng nguồn nhân lực hoạt động trong lĩnh vực văn hóa, nhất là đội ngũ cán bộ lãnh đạo, quản lý các cấp. </w:t>
      </w:r>
    </w:p>
    <w:p w:rsidR="00204F35" w:rsidRPr="00DE506F" w:rsidRDefault="00204F35" w:rsidP="00DE506F">
      <w:pPr>
        <w:spacing w:after="0" w:line="264" w:lineRule="auto"/>
        <w:ind w:firstLine="567"/>
        <w:jc w:val="both"/>
        <w:rPr>
          <w:rFonts w:ascii="Times New Roman" w:hAnsi="Times New Roman" w:cs="Times New Roman"/>
          <w:b/>
          <w:i/>
          <w:sz w:val="26"/>
          <w:szCs w:val="24"/>
        </w:rPr>
      </w:pPr>
      <w:r w:rsidRPr="00DE506F">
        <w:rPr>
          <w:rFonts w:ascii="Times New Roman" w:hAnsi="Times New Roman" w:cs="Times New Roman"/>
          <w:sz w:val="26"/>
          <w:szCs w:val="24"/>
        </w:rPr>
        <w:t>4.</w:t>
      </w:r>
      <w:r w:rsidRPr="00DE506F">
        <w:rPr>
          <w:rFonts w:ascii="Times New Roman" w:hAnsi="Times New Roman" w:cs="Times New Roman"/>
          <w:sz w:val="26"/>
          <w:szCs w:val="24"/>
        </w:rPr>
        <w:tab/>
      </w:r>
      <w:r w:rsidRPr="00DE506F">
        <w:rPr>
          <w:rFonts w:ascii="Times New Roman" w:hAnsi="Times New Roman" w:cs="Times New Roman"/>
          <w:b/>
          <w:i/>
          <w:sz w:val="26"/>
          <w:szCs w:val="24"/>
        </w:rPr>
        <w:t xml:space="preserve">Mục tiêu, nhiệm vụ và giải pháp xây dựng văn hoá và con người Việt Nam của văn hoá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 Mục tiêu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         Mục tiêu chung</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Xây dựng nền văn hóa và con người Việt Nam phát triển toàn diện, hướng đến chân - thiện - mỹ, thấm nhuần tinh thần dân tộc, nhân văn, dân chủ và khoa học. Văn hóa thực sự trở thành nền tảng tinh thần vững chắc của xã hội, là sức mạnh nội sinh quan trọng bảo đảm sự phát triển bền vững và bảo vệ vững chắc Tổ quốc vì mục tiêu dân giàu, nước mạnh, dân chủ, công bằng, văn minh.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         Mục tiêu cụ thể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 Hoàn thiện các chuẩn mực giá trị văn hóa và con người Việt Nam, tạo môi trường và điều kiện để phát triển về nhân cách, đạo đức, trí tuệ, năng lực sáng tạo, thể chất, tâm hồn, trách nhiệm xã hội, nghĩa vụ công dân, ý thức tuân thủ pháp luật; đề cao tinh thần yêu nước, tự hào dân tộc, lương tâm, trách nhiệm của mỗi người với bản thân mình, với gia đình, cộng đồng, xã hội và đất nước.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 Xây dựng môi trường văn hóa lành mạnh, phù hợp với bối cảnh phát triển kinh tế thị trường định hướng xã hội chủ nghĩa và hội nhập quốc tế. Xây dựng văn hóa trong hệ thống chính trị, trong từng cộng đồng làng, bản, khu phố, cơ quan, đơn vị, doanh nghiệp và mỗi gia đình. Phát huy vai trò của gia đình, cộng đồng, xã hội trong việc xây dựng môi trường văn hóa, làm cho văn hóa trở thành nhân tố thúc đẩy con người Việt Nam hoàn thiện nhân cách.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 Hoàn thiện thể chế, chế định pháp lý và thiết chế văn hóa bảo đảm xây dựng và phát triển văn hóa, con người trong thời kỳ đẩy mạnh công nghiệp hóa, hiện đại hóa và hội nhập quốc tế.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 Xây dựng thị trường văn hóa lành mạnh, đẩy mạnh phát triển công nghiệp văn hóa, tăng cường quảng bá văn hóa Việt Nam.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 Từng bước thu hẹp khoảng cách về hưởng thụ văn hóa giữa thành thị và nông thôn, giữa các vùng miền và các giai tầng xã hội. Ngăn chặn và đẩy lùi sự xuống cấp về đạo đức xã hội. </w:t>
      </w:r>
    </w:p>
    <w:p w:rsidR="00204F35" w:rsidRPr="00DE506F" w:rsidRDefault="00204F35" w:rsidP="00DE506F">
      <w:pPr>
        <w:spacing w:after="0" w:line="264" w:lineRule="auto"/>
        <w:ind w:firstLine="567"/>
        <w:jc w:val="both"/>
        <w:rPr>
          <w:rFonts w:ascii="Times New Roman" w:hAnsi="Times New Roman" w:cs="Times New Roman"/>
          <w:i/>
          <w:sz w:val="26"/>
          <w:szCs w:val="24"/>
        </w:rPr>
      </w:pPr>
      <w:r w:rsidRPr="00DE506F">
        <w:rPr>
          <w:rFonts w:ascii="Times New Roman" w:hAnsi="Times New Roman" w:cs="Times New Roman"/>
          <w:i/>
          <w:sz w:val="26"/>
          <w:szCs w:val="24"/>
        </w:rPr>
        <w:t xml:space="preserve">          Nhiệm vụ:</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1- Xây dựng con người Việt Nam phát triển toàn diện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Chăm lo xây dựng con người Việt Nam phát triển toàn diện, trọng tâm là bồi dưỡng tinh thần yêu nước, lòng tự hào dân tộc, đạo đức, lối sống và nhân cách. Tạo chuyển biến mạnh mẽ về nhận thức, ý thức tôn trọng pháp luật, mọi người Việt Nam đều hiểu biết sâu sắc, tự hào, tôn vinh lịch sử, văn hóa dân tộc.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Hướng các hoạt động văn hóa, giáo dục, khoa học vào việc xây dựng con người có thế giới quan khoa học,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2- Xây dựng môi trường văn hóa lành mạnh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lastRenderedPageBreak/>
        <w:t xml:space="preserve">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Gắn các hoạt động văn hóa với phát triển kinh tế - 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 </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204F35" w:rsidRPr="00DE506F" w:rsidRDefault="00204F35" w:rsidP="00DE506F">
      <w:pPr>
        <w:spacing w:after="0" w:line="264" w:lineRule="auto"/>
        <w:ind w:firstLine="567"/>
        <w:jc w:val="both"/>
        <w:rPr>
          <w:rFonts w:ascii="Times New Roman" w:hAnsi="Times New Roman" w:cs="Times New Roman"/>
          <w:sz w:val="26"/>
          <w:szCs w:val="24"/>
        </w:rPr>
      </w:pPr>
    </w:p>
    <w:p w:rsidR="00204F35" w:rsidRPr="00DE506F" w:rsidRDefault="00204F35" w:rsidP="00DE506F">
      <w:pPr>
        <w:spacing w:after="0" w:line="264" w:lineRule="auto"/>
        <w:ind w:firstLine="567"/>
        <w:jc w:val="both"/>
        <w:rPr>
          <w:rFonts w:ascii="Times New Roman" w:hAnsi="Times New Roman" w:cs="Times New Roman"/>
          <w:b/>
          <w:sz w:val="26"/>
          <w:szCs w:val="24"/>
        </w:rPr>
      </w:pPr>
      <w:r w:rsidRPr="00DE506F">
        <w:rPr>
          <w:rFonts w:ascii="Times New Roman" w:hAnsi="Times New Roman" w:cs="Times New Roman"/>
          <w:b/>
          <w:sz w:val="26"/>
          <w:szCs w:val="24"/>
        </w:rPr>
        <w:t>Câu 2. Vì sao phải “Xây dựng đồng bộ môi trường văn hóa, trong đó chú trọng vai trò của gia đình, cộng đồng. Phát triển hài hòa giữa kinh tế và văn hóa; cần chú ý đến yếu tố văn hóa và con người trong phát triển kinh tế”?</w:t>
      </w:r>
    </w:p>
    <w:p w:rsidR="00204F35" w:rsidRPr="00DE506F" w:rsidRDefault="00204F35" w:rsidP="00DE506F">
      <w:pPr>
        <w:spacing w:after="0" w:line="264" w:lineRule="auto"/>
        <w:jc w:val="both"/>
        <w:rPr>
          <w:rFonts w:ascii="Times New Roman" w:hAnsi="Times New Roman" w:cs="Times New Roman"/>
          <w:b/>
          <w:sz w:val="26"/>
          <w:szCs w:val="24"/>
        </w:rPr>
      </w:pPr>
      <w:r w:rsidRPr="00DE506F">
        <w:rPr>
          <w:rFonts w:ascii="Times New Roman" w:hAnsi="Times New Roman" w:cs="Times New Roman"/>
          <w:b/>
          <w:sz w:val="26"/>
          <w:szCs w:val="24"/>
        </w:rPr>
        <w:t>1. Xây dựng đồng bộ môi trường văn hóa, trong đó chú trọng vai trò của gia đình, cộng đồng</w:t>
      </w:r>
    </w:p>
    <w:p w:rsidR="00204F35" w:rsidRPr="00DE506F" w:rsidRDefault="00204F35" w:rsidP="00DE506F">
      <w:pPr>
        <w:spacing w:after="0" w:line="264" w:lineRule="auto"/>
        <w:jc w:val="both"/>
        <w:rPr>
          <w:rFonts w:ascii="Times New Roman" w:hAnsi="Times New Roman" w:cs="Times New Roman"/>
          <w:sz w:val="26"/>
          <w:szCs w:val="24"/>
        </w:rPr>
      </w:pPr>
      <w:r w:rsidRPr="00DE506F">
        <w:rPr>
          <w:rFonts w:ascii="Times New Roman" w:hAnsi="Times New Roman" w:cs="Times New Roman"/>
          <w:sz w:val="26"/>
          <w:szCs w:val="24"/>
        </w:rPr>
        <w:t>a. Môi trường văn hóa là gì?</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Xây dựng môi trường văn hóa  là tạo điều kiện để hoạt động văn hóa diễn ra thường xuyên, liên tục, đáp ứng nhu cầu tinh thần của con người. </w:t>
      </w:r>
    </w:p>
    <w:p w:rsidR="00204F35" w:rsidRPr="00DE506F" w:rsidRDefault="00204F35" w:rsidP="00DE506F">
      <w:pPr>
        <w:spacing w:after="0" w:line="264" w:lineRule="auto"/>
        <w:jc w:val="both"/>
        <w:rPr>
          <w:rFonts w:ascii="Times New Roman" w:hAnsi="Times New Roman" w:cs="Times New Roman"/>
          <w:sz w:val="26"/>
          <w:szCs w:val="24"/>
        </w:rPr>
      </w:pPr>
      <w:r w:rsidRPr="00DE506F">
        <w:rPr>
          <w:rFonts w:ascii="Times New Roman" w:hAnsi="Times New Roman" w:cs="Times New Roman"/>
          <w:sz w:val="26"/>
          <w:szCs w:val="24"/>
        </w:rPr>
        <w:t>b. Vì sao phải xây dựng đồng bộ môi trường văn hóa?</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Vì hoạt động văn hóa diễn ra thường xuyên, liên tục.</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Vì nhu cầu văn hóa tinh thần của con người có sự biến đổi.</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 Môi trường văn hóa không tách rời, mà nó gắn liền và có quan hệ biện chứng với các dạng môi trường khác, như môi trường chính trị kinh tế, môi trường sống, môi trường sinh thái… </w:t>
      </w:r>
    </w:p>
    <w:p w:rsidR="00204F35" w:rsidRPr="00DE506F" w:rsidRDefault="00204F35" w:rsidP="00DE506F">
      <w:pPr>
        <w:spacing w:after="0" w:line="264" w:lineRule="auto"/>
        <w:jc w:val="both"/>
        <w:rPr>
          <w:rFonts w:ascii="Times New Roman" w:hAnsi="Times New Roman" w:cs="Times New Roman"/>
          <w:sz w:val="26"/>
          <w:szCs w:val="24"/>
        </w:rPr>
      </w:pPr>
      <w:r w:rsidRPr="00DE506F">
        <w:rPr>
          <w:rFonts w:ascii="Times New Roman" w:hAnsi="Times New Roman" w:cs="Times New Roman"/>
          <w:sz w:val="26"/>
          <w:szCs w:val="24"/>
        </w:rPr>
        <w:t>c. Vì sao phải chú trọng vai trò của gia đình, cộng đồng?</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Vì gia đình là tế bào của xã hội. Tế bào khỏe thì xã hội sẽ khỏe, không bệnh tật. Tế bào bị khiếm khuyết sẽ là trở ngại và gánh nặng cho xã hội phát triển.</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 Vì gia đình gắn liền với sự hình thành và phát triển văn hóa của 1 con người. Văn hóa gia đình là 1 mắc xích quan trọng trong việc hình thành nên nền văn hóa chung của cộng đồng </w:t>
      </w:r>
      <w:r w:rsidRPr="00DE506F">
        <w:rPr>
          <w:rFonts w:ascii="Times New Roman" w:hAnsi="Times New Roman" w:cs="Times New Roman"/>
          <w:sz w:val="26"/>
          <w:szCs w:val="24"/>
        </w:rPr>
        <w:sym w:font="Wingdings" w:char="F0E0"/>
      </w:r>
      <w:r w:rsidRPr="00DE506F">
        <w:rPr>
          <w:rFonts w:ascii="Times New Roman" w:hAnsi="Times New Roman" w:cs="Times New Roman"/>
          <w:sz w:val="26"/>
          <w:szCs w:val="24"/>
        </w:rPr>
        <w:t xml:space="preserve"> Nêu cao vai trò gương mẫu trong gia đình, tạo sự gần gũi, gắn bó giữa các thành viên trong gia đình.</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Sự gắn kết chặt chẽ giữa gia đình, nhà trường và xã hội sẽ tạo môi trường thuận lợi, đầy đủ, đa dạng cho sự hình thành và phát triển đúng hướng của con người. Khi đó, con người tốt, gia đình tốt, nhà trường tốt và cả cộng đồng sẽ tốt.</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Xây dựng môi trường văn hóa chính là để xây dựng con người văn hóa; xây dựng con người văn hóa, có nhân cách, đạo đức, lối sống… sẽ góp phần làm cho môi trường văn hóa phát triển ngày càng lành mạnh hơn. Môi trường văn hóa phải được xây dựng đồng bộ, đó là việc tạo dựng môi trường văn hóa trong hệ thống chính trị, trong cộng đồng dân cư, ở cơ quan, đơn vị, doanh nghiệp, trường học và mỗi gia đình. Trong đó việc xây dựng môi trường văn hóa ở gia đình, cộng đồng xã hội rất cần được xem trọng.</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Trong tiến trình phát triển của lịch sử nhân loại, gia đình luôn có vị trí, vai trò đặc biệt quan trọng. Sự tồn tại của mỗi cộng đồng, làng, nước phụ thuộc vào sự tồn tại, phát triển của gia đình, </w:t>
      </w:r>
      <w:r w:rsidRPr="00DE506F">
        <w:rPr>
          <w:rFonts w:ascii="Times New Roman" w:hAnsi="Times New Roman" w:cs="Times New Roman"/>
          <w:sz w:val="26"/>
          <w:szCs w:val="24"/>
        </w:rPr>
        <w:lastRenderedPageBreak/>
        <w:t>nhất là văn hóa gia đình, nơi bảo tồn, lưu giữ, trao truyền các giá trị văn hóa truyền thống của dân tộc.</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Đó là hệ thống những giá trị, chuẩn mực đặc thù điều tiết mối quan hệ giữa các thành viên trong gia đình và mối quan hệ giữa gia đình với xã hội. Thông qua các câu chuyện cổ tích, qua các câu ca dao, tục ngữ, cha mẹ, ông bà là những người thầy đầu tiên dạy dỗ, nuôi dưỡng tâm hồn, phát triển tư duy và từng bước giáo dục hình thành nhân cách cho mỗi con người.</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Qua lao động, qua việc xử lý các mối quan hệ hằng ngày, gia đình đã truyền thụ cho con trẻ những nét đẹp của truyền thống gia đình, dòng họ, truyền thống văn hóa dân tộc. Từ đó mỗi cá nhân hình thành và bồi dưỡng tinh thần yêu nước, lòng tự hào dân tộc, tình cộng đồng, lòng nhân ái, tinh thần tự lực, tự cường, anh hùng trong chiến đấu bảo vệ Tổ quốc, bảo vệ hòa bình, chăm chỉ cần cù trong lao động sản xuất…</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Tuy nhiên, cuộc sống của xã hội hiện đại với sự phát triển mạnh mẽ của các thành phần kinh tế, ở một góc độ nào đó, đã phá vỡ nền nếp gia phong, đạo đức của gia đình truyền thống Việt Nam. Tình hình mới cũng tiềm ẩn những thách thức, tạo ra xung đột giữa việc bảo tồn các giá trị đạo đức, lối sống, thuần phong, mỹ tục của gia đình, dân tộc với việc tiếp thu những yếu tố mới của xã hội hiện đại; làm xuất hiện tình trạng lỏng lẻo trong mối quan hệ ứng xử giữa các thành viên của gia đình, dẫn đến sự thiếu ổn định và bền vững của gia đình.</w:t>
      </w:r>
    </w:p>
    <w:p w:rsidR="00204F35" w:rsidRPr="00DE506F" w:rsidRDefault="00204F35" w:rsidP="00DE506F">
      <w:pPr>
        <w:spacing w:after="0" w:line="264" w:lineRule="auto"/>
        <w:jc w:val="both"/>
        <w:rPr>
          <w:rFonts w:ascii="Times New Roman" w:hAnsi="Times New Roman" w:cs="Times New Roman"/>
          <w:b/>
          <w:sz w:val="26"/>
          <w:szCs w:val="24"/>
        </w:rPr>
      </w:pPr>
      <w:r w:rsidRPr="00DE506F">
        <w:rPr>
          <w:rFonts w:ascii="Times New Roman" w:hAnsi="Times New Roman" w:cs="Times New Roman"/>
          <w:b/>
          <w:sz w:val="26"/>
          <w:szCs w:val="24"/>
        </w:rPr>
        <w:t>2. Phát triển hài hòa giữa kinh tế và văn hóa; Chú ý đến yếu tố văn hóa và con người trong phát triển kinh tế</w:t>
      </w:r>
    </w:p>
    <w:p w:rsidR="00204F35" w:rsidRPr="00DE506F" w:rsidRDefault="00204F35" w:rsidP="00DE506F">
      <w:pPr>
        <w:spacing w:after="0" w:line="264" w:lineRule="auto"/>
        <w:jc w:val="both"/>
        <w:rPr>
          <w:rFonts w:ascii="Times New Roman" w:hAnsi="Times New Roman" w:cs="Times New Roman"/>
          <w:sz w:val="26"/>
          <w:szCs w:val="24"/>
        </w:rPr>
      </w:pPr>
      <w:r w:rsidRPr="00DE506F">
        <w:rPr>
          <w:rFonts w:ascii="Times New Roman" w:hAnsi="Times New Roman" w:cs="Times New Roman"/>
          <w:sz w:val="26"/>
          <w:szCs w:val="24"/>
        </w:rPr>
        <w:t xml:space="preserve">a. Vì theo quan điểm của CN Mác-lenin, Tư trưởng Hồ Chí Minh: Văn hóa phát triển trong mối quan hệ biện chứng với kinh tế, chính trị của cộng đồng xã hội. Mỗi hình thái kinh tế xã hội sẽ có 1 kiểu văn hóa xác định. </w:t>
      </w:r>
    </w:p>
    <w:p w:rsidR="00204F35" w:rsidRPr="00DE506F" w:rsidRDefault="00204F35" w:rsidP="00DE506F">
      <w:pPr>
        <w:spacing w:after="0" w:line="264" w:lineRule="auto"/>
        <w:jc w:val="both"/>
        <w:rPr>
          <w:rFonts w:ascii="Times New Roman" w:hAnsi="Times New Roman" w:cs="Times New Roman"/>
          <w:sz w:val="26"/>
          <w:szCs w:val="24"/>
        </w:rPr>
      </w:pPr>
      <w:r w:rsidRPr="00DE506F">
        <w:rPr>
          <w:rFonts w:ascii="Times New Roman" w:hAnsi="Times New Roman" w:cs="Times New Roman"/>
          <w:sz w:val="26"/>
          <w:szCs w:val="24"/>
        </w:rPr>
        <w:t xml:space="preserve">b. Theo quan điểm của Đảng CSVN (NQ hội nghị lần 5, Khóa VIII) xác định: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 Văn hóa là nền tảng tinh thần của xã hội, vừa là mục tiêu, vừa là động lực thúc đẩy sự phát triển KT-XH.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 Xây dựng và phát triển văn hóa là sự nghiệp của toàn dân, đội ngũ tri thức giữ vai trò quan trọng. Đội ngũ tri thức mới, đại bộ phận xuất thân từ nhân dân lao động, phát huy truyền thống yêu nước, gắn bó với nhân dân, với nền văn hóa dân tộc.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 Mặt trận văn hóa cần phải coi trọng như những mặt trận khác trong công cuộc xây dựng đất nước vì dân giàu, nước mạnh, xã hội công bằng, dân chủ, văn minh. </w:t>
      </w:r>
    </w:p>
    <w:p w:rsidR="00204F35" w:rsidRPr="00DE506F" w:rsidRDefault="00204F35" w:rsidP="00DE506F">
      <w:pPr>
        <w:spacing w:after="0" w:line="264" w:lineRule="auto"/>
        <w:jc w:val="both"/>
        <w:rPr>
          <w:rFonts w:ascii="Times New Roman" w:hAnsi="Times New Roman" w:cs="Times New Roman"/>
          <w:sz w:val="26"/>
          <w:szCs w:val="24"/>
        </w:rPr>
      </w:pPr>
      <w:r w:rsidRPr="00DE506F">
        <w:rPr>
          <w:rFonts w:ascii="Times New Roman" w:hAnsi="Times New Roman" w:cs="Times New Roman"/>
          <w:sz w:val="26"/>
          <w:szCs w:val="24"/>
        </w:rPr>
        <w:t>c. Cương lĩnh xây dựng đất nước trong thời kỳ quá độ CNXH, bổ sung năm 2011:</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Xây dựng và phát triển nền văn hóa Việt Nam tiên tiến, đậm đà bản sắc dân tộc là mục tiêu, là nhiệm vụ quan trọng trong công cuộc xây dựng đất nước hiện nay. Trong đó, con người có cuộc sống ấm no, tự do, hạnh phúc, có điều kiện phát triển toàn diện.</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Sự nghiệp đổi mới CNH-HĐH đất nước đòi hỏi phải phát huy cao độ năng lực tinh thần của con người Việt Nam về trí tuệ, đạo đức, tâm hồn. Sự thay đổi về cơ cấu kinh tế, kết cấu xã hội là yếu tố làm thay đổi đời sống văn hóa dân tộc.</w:t>
      </w:r>
    </w:p>
    <w:p w:rsidR="00204F35" w:rsidRPr="00DE506F" w:rsidRDefault="00204F35" w:rsidP="00DE506F">
      <w:pPr>
        <w:spacing w:after="0" w:line="264" w:lineRule="auto"/>
        <w:jc w:val="both"/>
        <w:rPr>
          <w:rFonts w:ascii="Times New Roman" w:hAnsi="Times New Roman" w:cs="Times New Roman"/>
          <w:b/>
          <w:sz w:val="26"/>
          <w:szCs w:val="24"/>
        </w:rPr>
      </w:pPr>
      <w:r w:rsidRPr="00DE506F">
        <w:rPr>
          <w:rFonts w:ascii="Times New Roman" w:hAnsi="Times New Roman" w:cs="Times New Roman"/>
          <w:b/>
          <w:sz w:val="26"/>
          <w:szCs w:val="24"/>
        </w:rPr>
        <w:tab/>
        <w:t xml:space="preserve">* Tóm lại: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Văn hóa và kinh tế có mối quan hệ biện chứng với nhau. Kinh tế là yếu tố quyết định, nhưng ngược lại, văn hóa sẽ tác động đến sự phát triển của kinh tế.</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Vai trò của kinh tế đối với phát triển văn hoá: tạo nền tảng vật chất để xây dựng và phát triển văn hoá</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Vai trò của văn hoá đối với phát triển kinh tế : đinh hướng, điều tiết nền kinh tế, phê phán lối sống thực dụng, kiểu làm an sai trái, phản nhân văn; góp phần quan trọng bảo vệ môi trường sống của con người, vì sự phát triển bền vững.</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Văn hóa và kinh tế giống như yếu tố tinh thần và vật chất trong mỗi con người. Nó tồn tại song song, có mối liên hệ với nhau, có sự tác động lẫn nhau.</w:t>
      </w:r>
    </w:p>
    <w:p w:rsidR="00204F35" w:rsidRPr="00DE506F" w:rsidRDefault="00204F35" w:rsidP="00DE506F">
      <w:pPr>
        <w:spacing w:after="0" w:line="264" w:lineRule="auto"/>
        <w:ind w:firstLine="720"/>
        <w:jc w:val="both"/>
        <w:rPr>
          <w:rFonts w:ascii="Times New Roman" w:hAnsi="Times New Roman" w:cs="Times New Roman"/>
          <w:b/>
          <w:sz w:val="26"/>
          <w:szCs w:val="24"/>
        </w:rPr>
      </w:pPr>
      <w:r w:rsidRPr="00DE506F">
        <w:rPr>
          <w:rFonts w:ascii="Times New Roman" w:hAnsi="Times New Roman" w:cs="Times New Roman"/>
          <w:b/>
          <w:sz w:val="26"/>
          <w:szCs w:val="24"/>
        </w:rPr>
        <w:lastRenderedPageBreak/>
        <w:t>3. Nhiệm vụ trọng tâm</w:t>
      </w:r>
    </w:p>
    <w:p w:rsidR="00204F35" w:rsidRPr="00DE506F" w:rsidRDefault="00204F35" w:rsidP="00DE506F">
      <w:pPr>
        <w:spacing w:after="0" w:line="264" w:lineRule="auto"/>
        <w:ind w:firstLine="720"/>
        <w:jc w:val="both"/>
        <w:rPr>
          <w:rFonts w:ascii="Times New Roman" w:hAnsi="Times New Roman" w:cs="Times New Roman"/>
          <w:i/>
          <w:sz w:val="26"/>
          <w:szCs w:val="24"/>
        </w:rPr>
      </w:pPr>
      <w:r w:rsidRPr="00DE506F">
        <w:rPr>
          <w:rFonts w:ascii="Times New Roman" w:hAnsi="Times New Roman" w:cs="Times New Roman"/>
          <w:i/>
          <w:sz w:val="26"/>
          <w:szCs w:val="24"/>
        </w:rPr>
        <w:t xml:space="preserve">- Xây dựng văn hóa trong chính trị và kinh tế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Ngăn chặn, đẩy lùi tình trạng suy thoái về tư tưởng chính trị, đạo đức, lối sống trong một bộ phận cán bộ, công chức, đảng viên.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Thường xuyên quan tâm xây dựng văn hóa trong kinh tế. Con người thực sự là trung tâm trong quá trình phát triển kinh tế - 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Phát huy ý thức và tinh thần dân tộc, động viên toàn dân, trước hết là các doanh nghiệp, doanh nhân xây dựng và phát triển các thương hiệu Việt Nam có uy tín trên thị trường trong nước và quốc tế.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 </w:t>
      </w:r>
      <w:r w:rsidRPr="00DE506F">
        <w:rPr>
          <w:rFonts w:ascii="Times New Roman" w:hAnsi="Times New Roman" w:cs="Times New Roman"/>
          <w:i/>
          <w:sz w:val="26"/>
          <w:szCs w:val="24"/>
        </w:rPr>
        <w:t>Nâng cao chất lượng, hiệu quả hoạt động văn hóa</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Huy động sức mạnh của toàn xã hội nhằm bảo tồn, phát huy các giá trị văn hóa truyền thống, khích lệ sáng tạo các giá trị văn hóa mới, tiếp thu tinh hoa văn hóa nhân loại, làm giàu văn hóa dân tộc.</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Xây dựng cơ chế để giải quyết hợp lý, hài hòa giữa bảo tồn, phát huy di sản v ă n hóa với phát triển kinh tế - xã hội. B ảo tồn, tôn tạo các di tích lịch sử -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w:t>
      </w:r>
      <w:r w:rsidRPr="00DE506F">
        <w:rPr>
          <w:rFonts w:ascii="Times New Roman" w:hAnsi="Times New Roman" w:cs="Times New Roman"/>
          <w:sz w:val="26"/>
          <w:szCs w:val="24"/>
        </w:rPr>
        <w:lastRenderedPageBreak/>
        <w:t>cơ quan truyền thông phải thực hiện đúng tôn chỉ, mục đích, đối tượng phục vụ chủ yếu; nâng cao tính tư tưởng, nhân văn và khoa học, góp phần xây dựng nền văn hóa và con người Việt Nam.</w:t>
      </w:r>
    </w:p>
    <w:p w:rsidR="00204F35" w:rsidRPr="00DE506F" w:rsidRDefault="00204F35" w:rsidP="00DE506F">
      <w:pPr>
        <w:spacing w:after="0" w:line="264" w:lineRule="auto"/>
        <w:jc w:val="both"/>
        <w:rPr>
          <w:rFonts w:ascii="Times New Roman" w:hAnsi="Times New Roman" w:cs="Times New Roman"/>
          <w:b/>
          <w:sz w:val="26"/>
          <w:szCs w:val="24"/>
          <w:u w:val="single"/>
        </w:rPr>
      </w:pPr>
    </w:p>
    <w:p w:rsidR="00204F35" w:rsidRPr="00DE506F" w:rsidRDefault="00204F35" w:rsidP="00DE506F">
      <w:pPr>
        <w:spacing w:after="0" w:line="264" w:lineRule="auto"/>
        <w:jc w:val="both"/>
        <w:rPr>
          <w:rFonts w:ascii="Times New Roman" w:hAnsi="Times New Roman" w:cs="Times New Roman"/>
          <w:sz w:val="26"/>
          <w:szCs w:val="24"/>
        </w:rPr>
      </w:pPr>
      <w:r w:rsidRPr="00DE506F">
        <w:rPr>
          <w:rFonts w:ascii="Times New Roman" w:hAnsi="Times New Roman" w:cs="Times New Roman"/>
          <w:b/>
          <w:sz w:val="26"/>
          <w:szCs w:val="24"/>
          <w:u w:val="single"/>
        </w:rPr>
        <w:t>Câu 3</w:t>
      </w:r>
      <w:r w:rsidRPr="00DE506F">
        <w:rPr>
          <w:rFonts w:ascii="Times New Roman" w:hAnsi="Times New Roman" w:cs="Times New Roman"/>
          <w:b/>
          <w:sz w:val="26"/>
          <w:szCs w:val="24"/>
        </w:rPr>
        <w:t>: Vì sao GD-ĐT và KH-CN là vấn đề quốc sách hàng đầu của đất nước ta trong giai đoạn hiện nay?</w:t>
      </w:r>
    </w:p>
    <w:p w:rsidR="00204F35" w:rsidRPr="00DE506F" w:rsidRDefault="00204F35" w:rsidP="00DE506F">
      <w:pPr>
        <w:spacing w:after="0" w:line="264" w:lineRule="auto"/>
        <w:jc w:val="both"/>
        <w:rPr>
          <w:rFonts w:ascii="Times New Roman" w:hAnsi="Times New Roman" w:cs="Times New Roman"/>
          <w:sz w:val="26"/>
          <w:szCs w:val="24"/>
        </w:rPr>
      </w:pPr>
    </w:p>
    <w:p w:rsidR="00204F35" w:rsidRPr="00DE506F" w:rsidRDefault="00204F35" w:rsidP="00DE506F">
      <w:pPr>
        <w:spacing w:after="0" w:line="264" w:lineRule="auto"/>
        <w:jc w:val="both"/>
        <w:rPr>
          <w:rFonts w:ascii="Times New Roman" w:hAnsi="Times New Roman" w:cs="Times New Roman"/>
          <w:b/>
          <w:sz w:val="26"/>
          <w:szCs w:val="24"/>
          <w:u w:val="single"/>
        </w:rPr>
      </w:pPr>
      <w:r w:rsidRPr="00DE506F">
        <w:rPr>
          <w:rFonts w:ascii="Times New Roman" w:hAnsi="Times New Roman" w:cs="Times New Roman"/>
          <w:b/>
          <w:sz w:val="26"/>
          <w:szCs w:val="24"/>
          <w:u w:val="single"/>
        </w:rPr>
        <w:t>1. Giáo Dục – Đào Tạo</w:t>
      </w:r>
      <w:r w:rsidRPr="00DE506F">
        <w:rPr>
          <w:rFonts w:ascii="Times New Roman" w:hAnsi="Times New Roman" w:cs="Times New Roman"/>
          <w:b/>
          <w:sz w:val="26"/>
          <w:szCs w:val="24"/>
        </w:rPr>
        <w:t>:</w:t>
      </w:r>
    </w:p>
    <w:p w:rsidR="00204F35" w:rsidRPr="00DE506F" w:rsidRDefault="00204F35" w:rsidP="00DE506F">
      <w:pPr>
        <w:spacing w:after="0" w:line="264" w:lineRule="auto"/>
        <w:jc w:val="both"/>
        <w:rPr>
          <w:rFonts w:ascii="Times New Roman" w:hAnsi="Times New Roman" w:cs="Times New Roman"/>
          <w:b/>
          <w:sz w:val="26"/>
          <w:szCs w:val="24"/>
          <w:u w:val="single"/>
        </w:rPr>
      </w:pPr>
    </w:p>
    <w:p w:rsidR="00204F35" w:rsidRPr="00DE506F" w:rsidRDefault="00204F35" w:rsidP="00DE506F">
      <w:pPr>
        <w:spacing w:after="0" w:line="264" w:lineRule="auto"/>
        <w:ind w:firstLine="360"/>
        <w:jc w:val="both"/>
        <w:rPr>
          <w:rFonts w:ascii="Times New Roman" w:hAnsi="Times New Roman" w:cs="Times New Roman"/>
          <w:sz w:val="26"/>
          <w:szCs w:val="24"/>
        </w:rPr>
      </w:pPr>
      <w:r w:rsidRPr="00DE506F">
        <w:rPr>
          <w:rFonts w:ascii="Times New Roman" w:hAnsi="Times New Roman" w:cs="Times New Roman"/>
          <w:b/>
          <w:sz w:val="26"/>
          <w:szCs w:val="24"/>
        </w:rPr>
        <w:t>Khái niệm Giáo dục:</w:t>
      </w:r>
      <w:r w:rsidRPr="00DE506F">
        <w:rPr>
          <w:rFonts w:ascii="Times New Roman" w:hAnsi="Times New Roman" w:cs="Times New Roman"/>
          <w:sz w:val="26"/>
          <w:szCs w:val="24"/>
        </w:rPr>
        <w:t>Giáo dục là quá trình trao truyền tri thức, kinh nghiệm giữa con người với con người thông qua ngôn ngữ và các hệ thống ký hiệu khác nhằm kế thừa và duy trì sự tồn tại, tiến hoá và phát triển của nhân loại.</w:t>
      </w:r>
    </w:p>
    <w:p w:rsidR="00204F35" w:rsidRPr="00DE506F" w:rsidRDefault="00204F35" w:rsidP="00DE506F">
      <w:pPr>
        <w:spacing w:after="0" w:line="264" w:lineRule="auto"/>
        <w:ind w:firstLine="360"/>
        <w:jc w:val="both"/>
        <w:rPr>
          <w:rFonts w:ascii="Times New Roman" w:hAnsi="Times New Roman" w:cs="Times New Roman"/>
          <w:sz w:val="26"/>
          <w:szCs w:val="24"/>
        </w:rPr>
      </w:pPr>
      <w:r w:rsidRPr="00DE506F">
        <w:rPr>
          <w:rFonts w:ascii="Times New Roman" w:hAnsi="Times New Roman" w:cs="Times New Roman"/>
          <w:b/>
          <w:sz w:val="26"/>
          <w:szCs w:val="24"/>
        </w:rPr>
        <w:t>Khái niệm Đào tạo:</w:t>
      </w:r>
      <w:r w:rsidRPr="00DE506F">
        <w:rPr>
          <w:rFonts w:ascii="Times New Roman" w:hAnsi="Times New Roman" w:cs="Times New Roman"/>
          <w:sz w:val="26"/>
          <w:szCs w:val="24"/>
        </w:rPr>
        <w:t xml:space="preserve"> Đào tạo là hoạt động mang tính chất chuyên môn, nhằm trao truyền một kỹ năng cụ thể cho một loại công việc cụ thể nào đó.</w:t>
      </w:r>
    </w:p>
    <w:p w:rsidR="00204F35" w:rsidRPr="00DE506F" w:rsidRDefault="00204F35" w:rsidP="00DE506F">
      <w:pPr>
        <w:spacing w:after="0" w:line="264" w:lineRule="auto"/>
        <w:rPr>
          <w:rFonts w:ascii="Times New Roman" w:hAnsi="Times New Roman" w:cs="Times New Roman"/>
          <w:b/>
          <w:sz w:val="26"/>
          <w:szCs w:val="24"/>
          <w:u w:val="single"/>
        </w:rPr>
      </w:pPr>
      <w:r w:rsidRPr="00DE506F">
        <w:rPr>
          <w:rFonts w:ascii="Times New Roman" w:hAnsi="Times New Roman" w:cs="Times New Roman"/>
          <w:b/>
          <w:sz w:val="26"/>
          <w:szCs w:val="24"/>
          <w:u w:val="single"/>
        </w:rPr>
        <w:t>2. Khoa học – Công nghệ</w:t>
      </w:r>
      <w:r w:rsidRPr="00DE506F">
        <w:rPr>
          <w:rFonts w:ascii="Times New Roman" w:hAnsi="Times New Roman" w:cs="Times New Roman"/>
          <w:b/>
          <w:sz w:val="26"/>
          <w:szCs w:val="24"/>
        </w:rPr>
        <w:t>:</w:t>
      </w:r>
    </w:p>
    <w:p w:rsidR="00204F35" w:rsidRPr="00DE506F" w:rsidRDefault="00204F35" w:rsidP="00DE506F">
      <w:pPr>
        <w:pStyle w:val="ListParagraph"/>
        <w:spacing w:after="0" w:line="264" w:lineRule="auto"/>
        <w:ind w:left="0" w:firstLine="360"/>
        <w:jc w:val="both"/>
        <w:rPr>
          <w:rFonts w:ascii="Times New Roman" w:hAnsi="Times New Roman" w:cs="Times New Roman"/>
          <w:sz w:val="26"/>
          <w:szCs w:val="24"/>
        </w:rPr>
      </w:pPr>
      <w:r w:rsidRPr="00DE506F">
        <w:rPr>
          <w:rFonts w:ascii="Times New Roman" w:hAnsi="Times New Roman" w:cs="Times New Roman"/>
          <w:b/>
          <w:sz w:val="26"/>
          <w:szCs w:val="24"/>
        </w:rPr>
        <w:t>Khái niệm Khoa học:</w:t>
      </w:r>
      <w:r w:rsidRPr="00DE506F">
        <w:rPr>
          <w:rFonts w:ascii="Times New Roman" w:hAnsi="Times New Roman" w:cs="Times New Roman"/>
          <w:sz w:val="26"/>
          <w:szCs w:val="24"/>
        </w:rPr>
        <w:t xml:space="preserve"> Khoa học là hệ thống tri thức về quy luật của tự nhiên, xã hội và tư duy. Hệ thống tri thức này được nghiên cứu và khái quát từ thực tiễn và được thực tiễn kiểm nghiệm.</w:t>
      </w:r>
    </w:p>
    <w:p w:rsidR="00204F35" w:rsidRPr="00DE506F" w:rsidRDefault="00204F35" w:rsidP="00DE506F">
      <w:pPr>
        <w:pStyle w:val="ListParagraph"/>
        <w:spacing w:after="0" w:line="264" w:lineRule="auto"/>
        <w:ind w:left="0" w:firstLine="360"/>
        <w:jc w:val="both"/>
        <w:rPr>
          <w:rFonts w:ascii="Times New Roman" w:hAnsi="Times New Roman" w:cs="Times New Roman"/>
          <w:sz w:val="26"/>
          <w:szCs w:val="24"/>
        </w:rPr>
      </w:pPr>
      <w:r w:rsidRPr="00DE506F">
        <w:rPr>
          <w:rFonts w:ascii="Times New Roman" w:hAnsi="Times New Roman" w:cs="Times New Roman"/>
          <w:b/>
          <w:sz w:val="26"/>
          <w:szCs w:val="24"/>
        </w:rPr>
        <w:t>Khái niệm Công nghệ:</w:t>
      </w:r>
      <w:r w:rsidRPr="00DE506F">
        <w:rPr>
          <w:rFonts w:ascii="Times New Roman" w:hAnsi="Times New Roman" w:cs="Times New Roman"/>
          <w:sz w:val="26"/>
          <w:szCs w:val="24"/>
        </w:rPr>
        <w:t>là tập hợp các phương pháp, quy trình, kỹ năng, công cụ, phương tiện dùng để biến đổi nguồn lực tự nhiên, nguồn lực sản xuất trung gian thành sản phẩm.</w:t>
      </w:r>
    </w:p>
    <w:p w:rsidR="00204F35" w:rsidRPr="00DE506F" w:rsidRDefault="00204F35" w:rsidP="00DE506F">
      <w:pPr>
        <w:spacing w:after="0" w:line="264" w:lineRule="auto"/>
        <w:ind w:firstLine="360"/>
        <w:jc w:val="both"/>
        <w:rPr>
          <w:rFonts w:ascii="Times New Roman" w:hAnsi="Times New Roman" w:cs="Times New Roman"/>
          <w:sz w:val="26"/>
          <w:szCs w:val="24"/>
        </w:rPr>
      </w:pPr>
    </w:p>
    <w:p w:rsidR="00204F35" w:rsidRPr="00DE506F" w:rsidRDefault="00204F35" w:rsidP="00DE506F">
      <w:pPr>
        <w:pStyle w:val="ListParagraph"/>
        <w:numPr>
          <w:ilvl w:val="0"/>
          <w:numId w:val="9"/>
        </w:numPr>
        <w:shd w:val="clear" w:color="auto" w:fill="FFFFFF"/>
        <w:spacing w:after="0" w:line="264" w:lineRule="auto"/>
        <w:jc w:val="both"/>
        <w:rPr>
          <w:rFonts w:ascii="Times New Roman" w:eastAsia="Times New Roman" w:hAnsi="Times New Roman" w:cs="Times New Roman"/>
          <w:sz w:val="26"/>
          <w:szCs w:val="24"/>
          <w:lang w:val="vi-VN"/>
        </w:rPr>
      </w:pPr>
      <w:r w:rsidRPr="00DE506F">
        <w:rPr>
          <w:rFonts w:ascii="Times New Roman" w:hAnsi="Times New Roman" w:cs="Times New Roman"/>
          <w:b/>
          <w:sz w:val="26"/>
          <w:szCs w:val="24"/>
          <w:u w:val="single"/>
          <w:lang w:val="vi-VN"/>
        </w:rPr>
        <w:t>GD-ĐT</w:t>
      </w:r>
      <w:r w:rsidRPr="00DE506F">
        <w:rPr>
          <w:rFonts w:ascii="Times New Roman" w:hAnsi="Times New Roman" w:cs="Times New Roman"/>
          <w:b/>
          <w:sz w:val="26"/>
          <w:szCs w:val="24"/>
          <w:u w:val="single"/>
        </w:rPr>
        <w:t xml:space="preserve"> và KH -CN</w:t>
      </w:r>
      <w:r w:rsidRPr="00DE506F">
        <w:rPr>
          <w:rFonts w:ascii="Times New Roman" w:hAnsi="Times New Roman" w:cs="Times New Roman"/>
          <w:b/>
          <w:sz w:val="26"/>
          <w:szCs w:val="24"/>
          <w:u w:val="single"/>
          <w:lang w:val="vi-VN"/>
        </w:rPr>
        <w:t xml:space="preserve"> là vấn đề quốc sách hàng đầu của đất nước ta trong giai đoạn hiện nay</w:t>
      </w:r>
      <w:r w:rsidRPr="00DE506F">
        <w:rPr>
          <w:rFonts w:ascii="Times New Roman" w:hAnsi="Times New Roman" w:cs="Times New Roman"/>
          <w:b/>
          <w:sz w:val="26"/>
          <w:szCs w:val="24"/>
          <w:lang w:val="vi-VN"/>
        </w:rPr>
        <w:t>:</w:t>
      </w:r>
    </w:p>
    <w:p w:rsidR="00204F35" w:rsidRPr="00DE506F" w:rsidRDefault="00204F35" w:rsidP="00DE506F">
      <w:pPr>
        <w:shd w:val="clear" w:color="auto" w:fill="FFFFFF"/>
        <w:spacing w:after="0" w:line="264" w:lineRule="auto"/>
        <w:ind w:firstLine="360"/>
        <w:jc w:val="both"/>
        <w:rPr>
          <w:rFonts w:ascii="Times New Roman" w:eastAsia="Times New Roman" w:hAnsi="Times New Roman" w:cs="Times New Roman"/>
          <w:sz w:val="26"/>
          <w:szCs w:val="24"/>
        </w:rPr>
      </w:pPr>
      <w:r w:rsidRPr="00DE506F">
        <w:rPr>
          <w:rFonts w:ascii="Times New Roman" w:eastAsia="Times New Roman" w:hAnsi="Times New Roman" w:cs="Times New Roman"/>
          <w:sz w:val="26"/>
          <w:szCs w:val="24"/>
          <w:bdr w:val="none" w:sz="0" w:space="0" w:color="auto" w:frame="1"/>
        </w:rPr>
        <w:t xml:space="preserve">Giáo dục và đào tạo có vị trí, vai trò hết sức quan trọng đối với sự phát triển của mỗi quốc gia, dân tộc. Nhiều quốc gia trên thế giới đã đạt được những thành tựu to lớn trong quá trình phát triển nhờ sớm coi trọng vai trò của giáo dục và đào tạo. </w:t>
      </w:r>
    </w:p>
    <w:p w:rsidR="00204F35" w:rsidRPr="00DE506F" w:rsidRDefault="00204F35" w:rsidP="00DE506F">
      <w:pPr>
        <w:spacing w:after="0" w:line="264" w:lineRule="auto"/>
        <w:ind w:firstLine="360"/>
        <w:jc w:val="both"/>
        <w:rPr>
          <w:rFonts w:ascii="Times New Roman" w:hAnsi="Times New Roman" w:cs="Times New Roman"/>
          <w:sz w:val="26"/>
          <w:szCs w:val="24"/>
        </w:rPr>
      </w:pPr>
      <w:r w:rsidRPr="00DE506F">
        <w:rPr>
          <w:rFonts w:ascii="Times New Roman" w:eastAsia="Times New Roman" w:hAnsi="Times New Roman" w:cs="Times New Roman"/>
          <w:sz w:val="26"/>
          <w:szCs w:val="24"/>
          <w:bdr w:val="none" w:sz="0" w:space="0" w:color="auto" w:frame="1"/>
        </w:rPr>
        <w:t>Trong suốt tiến trình cách mạng, Đảng và Nhà nước ta đã luôn khẳng định giáo dục và đào tạo là quốc sách hàng đầu, là những chính sách trọng tâm, có vai trò chính yếu của Nhà nước, được ưu tiên trước nhất, thậm chí đi trước một bước so với các chính sách phát triển kinh tế - xã hội khác;</w:t>
      </w:r>
      <w:r w:rsidRPr="00DE506F">
        <w:rPr>
          <w:rFonts w:ascii="Times New Roman" w:hAnsi="Times New Roman" w:cs="Times New Roman"/>
          <w:sz w:val="26"/>
          <w:szCs w:val="24"/>
        </w:rPr>
        <w:t>là động lực thúc đẩy phát triển kinh tế - xã hội, CNH – HĐH đất nước.</w:t>
      </w:r>
    </w:p>
    <w:p w:rsidR="00204F35" w:rsidRPr="00DE506F" w:rsidRDefault="00204F35" w:rsidP="00DE506F">
      <w:pPr>
        <w:spacing w:after="0" w:line="264" w:lineRule="auto"/>
        <w:ind w:firstLine="360"/>
        <w:jc w:val="both"/>
        <w:rPr>
          <w:rFonts w:ascii="Times New Roman" w:eastAsia="Times New Roman" w:hAnsi="Times New Roman" w:cs="Times New Roman"/>
          <w:sz w:val="26"/>
          <w:szCs w:val="24"/>
          <w:bdr w:val="none" w:sz="0" w:space="0" w:color="auto" w:frame="1"/>
        </w:rPr>
      </w:pPr>
      <w:r w:rsidRPr="00DE506F">
        <w:rPr>
          <w:rFonts w:ascii="Times New Roman" w:eastAsia="Times New Roman" w:hAnsi="Times New Roman" w:cs="Times New Roman"/>
          <w:sz w:val="26"/>
          <w:szCs w:val="24"/>
          <w:bdr w:val="none" w:sz="0" w:space="0" w:color="auto" w:frame="1"/>
        </w:rPr>
        <w:t xml:space="preserve"> Với vị trí quốc sách hàng đầu, GD-ĐT có vai trò là nền tảng, động lực thúc đẩy sự phát triển kinh tế - xã hội. Vai trò của GD-ĐT được thể hiện rõ trong quan điểm của Đảng ở các kì đại hội.</w:t>
      </w:r>
    </w:p>
    <w:p w:rsidR="00204F35" w:rsidRPr="00DE506F" w:rsidRDefault="00204F35" w:rsidP="00DE506F">
      <w:pPr>
        <w:spacing w:after="0" w:line="264" w:lineRule="auto"/>
        <w:ind w:firstLine="360"/>
        <w:jc w:val="both"/>
        <w:rPr>
          <w:rFonts w:ascii="Times New Roman" w:eastAsia="Times New Roman" w:hAnsi="Times New Roman" w:cs="Times New Roman"/>
          <w:sz w:val="26"/>
          <w:szCs w:val="24"/>
          <w:bdr w:val="none" w:sz="0" w:space="0" w:color="auto" w:frame="1"/>
        </w:rPr>
      </w:pPr>
      <w:r w:rsidRPr="00DE506F">
        <w:rPr>
          <w:rFonts w:ascii="Times New Roman" w:eastAsia="Times New Roman" w:hAnsi="Times New Roman" w:cs="Times New Roman"/>
          <w:sz w:val="26"/>
          <w:szCs w:val="24"/>
          <w:bdr w:val="none" w:sz="0" w:space="0" w:color="auto" w:frame="1"/>
        </w:rPr>
        <w:t xml:space="preserve">Nghị quyết TW 2 khoá VIII đã khẳng định: “Phát triển GD-ĐT là nền tảng, động lực thúc đẩy sự phát triển kinh tế - xã hội trong giai đoạn đẩy mạnh công nghiệp hoá, hiện đại hoá hiện nay”. </w:t>
      </w:r>
    </w:p>
    <w:p w:rsidR="00204F35" w:rsidRPr="00DE506F" w:rsidRDefault="00204F35" w:rsidP="00DE506F">
      <w:pPr>
        <w:spacing w:after="0" w:line="264" w:lineRule="auto"/>
        <w:ind w:firstLine="360"/>
        <w:jc w:val="both"/>
        <w:rPr>
          <w:rFonts w:ascii="Times New Roman" w:eastAsia="Times New Roman" w:hAnsi="Times New Roman" w:cs="Times New Roman"/>
          <w:sz w:val="26"/>
          <w:szCs w:val="24"/>
          <w:bdr w:val="none" w:sz="0" w:space="0" w:color="auto" w:frame="1"/>
        </w:rPr>
      </w:pPr>
      <w:r w:rsidRPr="00DE506F">
        <w:rPr>
          <w:rFonts w:ascii="Times New Roman" w:eastAsia="Times New Roman" w:hAnsi="Times New Roman" w:cs="Times New Roman"/>
          <w:sz w:val="26"/>
          <w:szCs w:val="24"/>
          <w:bdr w:val="none" w:sz="0" w:space="0" w:color="auto" w:frame="1"/>
        </w:rPr>
        <w:t>Đại hội Đảng toàn quốc lần thứ X cũng nhấn mạnh: “GD-ĐT là một trong những động lực thúc đẩy sự nghiệp CNH, HĐH, là điều kiện để phát huy nguồn lực con người - yếu tố cơ bản để phát triển xã hội, tăng trưởng kinh tế nhanh và bền vững”.</w:t>
      </w:r>
    </w:p>
    <w:p w:rsidR="00204F35" w:rsidRPr="00DE506F" w:rsidRDefault="00204F35" w:rsidP="00DE506F">
      <w:pPr>
        <w:spacing w:after="0" w:line="264" w:lineRule="auto"/>
        <w:ind w:firstLine="360"/>
        <w:jc w:val="both"/>
        <w:rPr>
          <w:rFonts w:ascii="Times New Roman" w:eastAsia="Times New Roman" w:hAnsi="Times New Roman" w:cs="Times New Roman"/>
          <w:sz w:val="26"/>
          <w:szCs w:val="24"/>
        </w:rPr>
      </w:pPr>
      <w:r w:rsidRPr="00DE506F">
        <w:rPr>
          <w:rFonts w:ascii="Times New Roman" w:eastAsia="Times New Roman" w:hAnsi="Times New Roman" w:cs="Times New Roman"/>
          <w:sz w:val="26"/>
          <w:szCs w:val="24"/>
          <w:bdr w:val="none" w:sz="0" w:space="0" w:color="auto" w:frame="1"/>
        </w:rPr>
        <w:t xml:space="preserve"> Cương lĩnh 2011một lần nữa khẳng định lại quan điểm xuyên suốt của Đảng ta: “GD-ĐT có sứ mệnh nâng cao dân trí, phát triển nguồn nhân lực, bồi dưỡng nhân tài, góp phần quan trọng phát triển đất nước, xây dựng nền văn hoá và con người Việt Nam. </w:t>
      </w:r>
    </w:p>
    <w:p w:rsidR="00204F35" w:rsidRPr="00DE506F" w:rsidRDefault="00204F35" w:rsidP="00DE506F">
      <w:pPr>
        <w:shd w:val="clear" w:color="auto" w:fill="FFFFFF"/>
        <w:spacing w:after="0" w:line="264" w:lineRule="auto"/>
        <w:ind w:firstLine="360"/>
        <w:jc w:val="both"/>
        <w:rPr>
          <w:rFonts w:ascii="Times New Roman" w:eastAsia="Times New Roman" w:hAnsi="Times New Roman" w:cs="Times New Roman"/>
          <w:sz w:val="26"/>
          <w:szCs w:val="24"/>
        </w:rPr>
      </w:pPr>
      <w:r w:rsidRPr="00DE506F">
        <w:rPr>
          <w:rFonts w:ascii="Times New Roman" w:eastAsia="Times New Roman" w:hAnsi="Times New Roman" w:cs="Times New Roman"/>
          <w:b/>
          <w:i/>
          <w:sz w:val="26"/>
          <w:szCs w:val="24"/>
          <w:bdr w:val="none" w:sz="0" w:space="0" w:color="auto" w:frame="1"/>
        </w:rPr>
        <w:t>Theo quan điểm của Mác</w:t>
      </w:r>
      <w:r w:rsidRPr="00DE506F">
        <w:rPr>
          <w:rFonts w:ascii="Times New Roman" w:eastAsia="Times New Roman" w:hAnsi="Times New Roman" w:cs="Times New Roman"/>
          <w:sz w:val="26"/>
          <w:szCs w:val="24"/>
          <w:bdr w:val="none" w:sz="0" w:space="0" w:color="auto" w:frame="1"/>
        </w:rPr>
        <w:t>, con người không chỉ là lực lượng làm chủ tự nhiên một cách thực sự và có ý nghĩa, không chỉ là chủ thể của hoạt động sản xuất vật chất mà còn là yếu tố hàng đầu, yếu tố đóng vai trò quyết định trong lực lượng sản xuất của xã hội. Khi nguồn lực con người được coi là yếu tố quyết định sự phát triển của mỗi quốc gia thì phát triển giáo dục và đào tạo là phương tiện chủ yếu để quyết định chất lượng con người, là nền tảng của chiến lược con người. Con người vừa là trung tâm của mọi sự phát triển, vừa là mục tiêu, động lực của sự phát triển. Với tư cách là động lực cho sự phát triển, GD - ĐT chuẩn bị cho con người sự phát triển bền vững trên tất cả các lĩnh vực, cho lợi ích hiện tại và tương lai của đất nước.</w:t>
      </w:r>
    </w:p>
    <w:p w:rsidR="00204F35" w:rsidRPr="00DE506F" w:rsidRDefault="00204F35" w:rsidP="00DE506F">
      <w:pPr>
        <w:shd w:val="clear" w:color="auto" w:fill="FFFFFF"/>
        <w:spacing w:after="0" w:line="264" w:lineRule="auto"/>
        <w:ind w:firstLine="360"/>
        <w:jc w:val="both"/>
        <w:rPr>
          <w:rFonts w:ascii="Times New Roman" w:eastAsia="Times New Roman" w:hAnsi="Times New Roman" w:cs="Times New Roman"/>
          <w:sz w:val="26"/>
          <w:szCs w:val="24"/>
        </w:rPr>
      </w:pPr>
      <w:r w:rsidRPr="00DE506F">
        <w:rPr>
          <w:rFonts w:ascii="Times New Roman" w:eastAsia="Times New Roman" w:hAnsi="Times New Roman" w:cs="Times New Roman"/>
          <w:sz w:val="26"/>
          <w:szCs w:val="24"/>
          <w:bdr w:val="none" w:sz="0" w:space="0" w:color="auto" w:frame="1"/>
        </w:rPr>
        <w:lastRenderedPageBreak/>
        <w:t>Bên cạnh đó, từ thực tiễn hiện nay, trên cơ sở kinh tế thị trường, các nền kinh tế tiên tiến trên thế giới đang trong quá trình thực hiện bước chuyển tiếp trình độ phát triển từ kinh tế công nghiệp sang hậu công nghiệp và kinh tế tri thức. Những thành tựu của cách mạng khoa học và công nghệ hiện đại đã biến tri thức thành yếu tố quan trọng bên trong quá trình sản xuất và quyết định sự phát triển của nền kinh tế. Trong bối cảnh đó, giáo dục đã trở thành nhân tố quyết định nhất đối với sự phát triển kinh tế - xã hội.</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Phát triển và ứng dụng KH – CN là quốc sách hàng đầu, một trong những động lực để phát triển kinh tế xã hội và bảo vệ Tổ Quốc; là một nội dung cần được ưu tiên tập trung đầu tư một bước trong hoạt động của các ngành, các cấp. Đầu tư cho nhân lực KH – CN là đầu tư cho phát triển bền vững, trực tiếp nâng tầm trí tuệ và sức mạnh của dân tộc.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Như vậy, phát triển giáo dục - đào tạo và khoa học – công nghệ phải được coi là nền tảng và động lực thúc đẩy sự nghiệp công nghiệp hoá, hiện đại hoá thắng lợi.</w:t>
      </w:r>
    </w:p>
    <w:p w:rsidR="00204F35" w:rsidRPr="00DE506F" w:rsidRDefault="00204F35" w:rsidP="00DE506F">
      <w:pPr>
        <w:pStyle w:val="BodyText"/>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Việc chuyển sang xây dựng nền kinh tế thị trường định hướng xã hội chủ nghĩa và hội nhập kinh tế quốc tế đòi hỏi yêu cầu rất cao về nguồn nhân lực có năng lực về thị trường, về kinh doanh, về đổi mới và sáng tạo khoa học - công nghệ, sản phẩm mới. Đồng thời đặt ra nhiều vấn đề mới trong phát triển giáo dục – đào tạo và khoa học - công nghệ nhằm phát huy mặt tích cực, hạn chế mặt tiêu cực của cơ chế thị trường đối với giáo dục, giải quyết vấn đề cạnh tranh trong giáo dục, thương mại hoá giáo dục, công bằng giáo dục, phúc lợi xã hội trong giáo dục và dịch vụ giáo dục cũng như sở hữu trí tuệ, thị trường khoa học – công nghệ, đào tạo và sử dụng nhân tài.</w:t>
      </w:r>
    </w:p>
    <w:p w:rsidR="00204F35" w:rsidRPr="00DE506F" w:rsidRDefault="00204F35" w:rsidP="00DE506F">
      <w:pPr>
        <w:pStyle w:val="11"/>
        <w:spacing w:before="0" w:line="264" w:lineRule="auto"/>
        <w:ind w:firstLine="720"/>
        <w:rPr>
          <w:b w:val="0"/>
          <w:i w:val="0"/>
          <w:sz w:val="26"/>
        </w:rPr>
      </w:pPr>
      <w:r w:rsidRPr="00DE506F">
        <w:rPr>
          <w:b w:val="0"/>
          <w:i w:val="0"/>
          <w:sz w:val="26"/>
          <w:lang w:val="vi-VN"/>
        </w:rPr>
        <w:t xml:space="preserve">Giáo dục – đào tạo và khoa học – công nghệ không chỉ có ý nghĩa lớn lao trong lĩnh vực sản xuất vật chất, mà còn là cơ sở để xây dựng nền văn </w:t>
      </w:r>
      <w:bookmarkStart w:id="1" w:name="VNS0018"/>
      <w:r w:rsidRPr="00DE506F">
        <w:rPr>
          <w:b w:val="0"/>
          <w:i w:val="0"/>
          <w:sz w:val="26"/>
          <w:lang w:val="vi-VN"/>
        </w:rPr>
        <w:t>hoá</w:t>
      </w:r>
      <w:bookmarkEnd w:id="1"/>
      <w:r w:rsidRPr="00DE506F">
        <w:rPr>
          <w:b w:val="0"/>
          <w:i w:val="0"/>
          <w:sz w:val="26"/>
          <w:lang w:val="vi-VN"/>
        </w:rPr>
        <w:t xml:space="preserve"> tinh thần của chế độ xã hội chủ nghĩa. Giáo dục – đào tạo và khoa học – công nghệ có tác dụng to lớn trong việc truyền bá hệ tư tưởng chính trị xã hội chủ nghĩa, xây dựng nền văn </w:t>
      </w:r>
      <w:bookmarkStart w:id="2" w:name="VNS0019"/>
      <w:r w:rsidRPr="00DE506F">
        <w:rPr>
          <w:b w:val="0"/>
          <w:i w:val="0"/>
          <w:sz w:val="26"/>
          <w:lang w:val="vi-VN"/>
        </w:rPr>
        <w:t>hoá</w:t>
      </w:r>
      <w:bookmarkEnd w:id="2"/>
      <w:r w:rsidRPr="00DE506F">
        <w:rPr>
          <w:b w:val="0"/>
          <w:i w:val="0"/>
          <w:sz w:val="26"/>
          <w:lang w:val="vi-VN"/>
        </w:rPr>
        <w:t xml:space="preserve"> tiên tiến đậm đà bản sắc dân tộc, xây dựng lối sống, đạo đức và nhân cách mới của toàn bộ xã hội. Sự nghiệp công nghiệp </w:t>
      </w:r>
      <w:bookmarkStart w:id="3" w:name="VNS001A"/>
      <w:r w:rsidRPr="00DE506F">
        <w:rPr>
          <w:b w:val="0"/>
          <w:i w:val="0"/>
          <w:sz w:val="26"/>
          <w:lang w:val="vi-VN"/>
        </w:rPr>
        <w:t>hoá</w:t>
      </w:r>
      <w:bookmarkEnd w:id="3"/>
      <w:r w:rsidRPr="00DE506F">
        <w:rPr>
          <w:b w:val="0"/>
          <w:i w:val="0"/>
          <w:sz w:val="26"/>
          <w:lang w:val="vi-VN"/>
        </w:rPr>
        <w:t xml:space="preserve">, hiện đại </w:t>
      </w:r>
      <w:bookmarkStart w:id="4" w:name="VNS001B"/>
      <w:r w:rsidRPr="00DE506F">
        <w:rPr>
          <w:b w:val="0"/>
          <w:i w:val="0"/>
          <w:sz w:val="26"/>
          <w:lang w:val="vi-VN"/>
        </w:rPr>
        <w:t>hoá</w:t>
      </w:r>
      <w:bookmarkEnd w:id="4"/>
      <w:r w:rsidRPr="00DE506F">
        <w:rPr>
          <w:b w:val="0"/>
          <w:i w:val="0"/>
          <w:sz w:val="26"/>
          <w:lang w:val="vi-VN"/>
        </w:rPr>
        <w:t xml:space="preserve">đất nước không phải chỉ là quá trình đổi mới về khoa học công nghệ, hiện đại </w:t>
      </w:r>
      <w:bookmarkStart w:id="5" w:name="VNS001C"/>
      <w:r w:rsidRPr="00DE506F">
        <w:rPr>
          <w:b w:val="0"/>
          <w:i w:val="0"/>
          <w:sz w:val="26"/>
          <w:lang w:val="vi-VN"/>
        </w:rPr>
        <w:t>hoá</w:t>
      </w:r>
      <w:bookmarkEnd w:id="5"/>
      <w:r w:rsidRPr="00DE506F">
        <w:rPr>
          <w:b w:val="0"/>
          <w:i w:val="0"/>
          <w:sz w:val="26"/>
          <w:lang w:val="vi-VN"/>
        </w:rPr>
        <w:t xml:space="preserve">, thị trường </w:t>
      </w:r>
      <w:bookmarkStart w:id="6" w:name="VNS001D"/>
      <w:r w:rsidRPr="00DE506F">
        <w:rPr>
          <w:b w:val="0"/>
          <w:i w:val="0"/>
          <w:sz w:val="26"/>
          <w:lang w:val="vi-VN"/>
        </w:rPr>
        <w:t>hoá</w:t>
      </w:r>
      <w:bookmarkEnd w:id="6"/>
      <w:r w:rsidRPr="00DE506F">
        <w:rPr>
          <w:b w:val="0"/>
          <w:i w:val="0"/>
          <w:sz w:val="26"/>
          <w:lang w:val="vi-VN"/>
        </w:rPr>
        <w:t xml:space="preserve"> nền sản xuất xã hội mà còn là quá trình chuyển đổi về tâm lý, phong tục tập quán, lối sống thích ứng với nhịp độ và tốc độ của xã hội công nghiệp và hội nhập kinh tế quốc tế.</w:t>
      </w:r>
    </w:p>
    <w:p w:rsidR="00204F35" w:rsidRPr="00DE506F" w:rsidRDefault="00204F35" w:rsidP="00DE506F">
      <w:pPr>
        <w:pStyle w:val="BodyText"/>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Cuộc cách mạng khoa học - công nghệ trong thời kỳ toàn cầu hoá đã và đang diễn ra mạnh mẽ, tác động đến mọi quốc gia, dân tộc. Tốc độ phát minh khoa học ngày càng gia tăng. Khoảng cách từ phát minh đến ứng dụng rút ngắn. Sự cạnh tranh về công nghệ cao diễn ra quyết liệt. Truyền thông về khoa học - công nghệ diễn ra sôi động. Nhiều tri thức và công nghệ mới ra đời đòi hỏi quá trình giáo dục phải được tiến hành thường xuyên, liên tục, suốt đời để người lao động có thể thích nghi được với những biến đổi mới của khoa học - công nghệ. Giáo dục - đào tạo và khoa học công nghệ phải được "chuẩn hoá", "hiện đại hoá", và hội nhập quốc tế.</w:t>
      </w:r>
    </w:p>
    <w:p w:rsidR="00204F35" w:rsidRPr="00DE506F" w:rsidRDefault="00204F35" w:rsidP="00DE506F">
      <w:pPr>
        <w:pStyle w:val="11"/>
        <w:spacing w:before="0" w:line="264" w:lineRule="auto"/>
        <w:ind w:firstLine="720"/>
        <w:rPr>
          <w:b w:val="0"/>
          <w:i w:val="0"/>
          <w:sz w:val="26"/>
        </w:rPr>
      </w:pPr>
    </w:p>
    <w:p w:rsidR="00204F35" w:rsidRPr="00DE506F" w:rsidRDefault="00204F35" w:rsidP="00DE506F">
      <w:pPr>
        <w:spacing w:after="0" w:line="264" w:lineRule="auto"/>
        <w:jc w:val="center"/>
        <w:rPr>
          <w:rFonts w:ascii="Times New Roman" w:hAnsi="Times New Roman" w:cs="Times New Roman"/>
          <w:b/>
          <w:sz w:val="26"/>
          <w:szCs w:val="24"/>
        </w:rPr>
      </w:pPr>
      <w:r w:rsidRPr="00DE506F">
        <w:rPr>
          <w:rFonts w:ascii="Times New Roman" w:hAnsi="Times New Roman" w:cs="Times New Roman"/>
          <w:b/>
          <w:sz w:val="26"/>
          <w:szCs w:val="24"/>
        </w:rPr>
        <w:t>*******</w:t>
      </w:r>
    </w:p>
    <w:p w:rsidR="00204F35" w:rsidRPr="00DE506F" w:rsidRDefault="00204F35" w:rsidP="00DE506F">
      <w:pPr>
        <w:spacing w:after="0" w:line="264" w:lineRule="auto"/>
        <w:ind w:firstLine="720"/>
        <w:jc w:val="both"/>
        <w:rPr>
          <w:rFonts w:ascii="Times New Roman" w:hAnsi="Times New Roman" w:cs="Times New Roman"/>
          <w:b/>
          <w:sz w:val="26"/>
          <w:szCs w:val="24"/>
        </w:rPr>
      </w:pPr>
      <w:r w:rsidRPr="00DE506F">
        <w:rPr>
          <w:rFonts w:ascii="Times New Roman" w:hAnsi="Times New Roman" w:cs="Times New Roman"/>
          <w:b/>
          <w:sz w:val="26"/>
          <w:szCs w:val="24"/>
          <w:u w:val="single"/>
        </w:rPr>
        <w:t>Câu 4</w:t>
      </w:r>
      <w:r w:rsidRPr="00DE506F">
        <w:rPr>
          <w:rFonts w:ascii="Times New Roman" w:hAnsi="Times New Roman" w:cs="Times New Roman"/>
          <w:b/>
          <w:sz w:val="26"/>
          <w:szCs w:val="24"/>
        </w:rPr>
        <w:t>: Phân tích các nhiệm vụ cần thực hiện nhằm phát triển GD-ĐT trong bối cảnh hiện nay?</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pt-BR"/>
        </w:rPr>
      </w:pPr>
    </w:p>
    <w:p w:rsidR="00204F35" w:rsidRPr="00DE506F" w:rsidRDefault="00204F35" w:rsidP="00DE506F">
      <w:pPr>
        <w:widowControl w:val="0"/>
        <w:spacing w:after="0" w:line="264" w:lineRule="auto"/>
        <w:jc w:val="both"/>
        <w:rPr>
          <w:rFonts w:ascii="Times New Roman" w:hAnsi="Times New Roman" w:cs="Times New Roman"/>
          <w:b/>
          <w:bCs/>
          <w:spacing w:val="-10"/>
          <w:sz w:val="26"/>
          <w:szCs w:val="24"/>
        </w:rPr>
      </w:pPr>
      <w:r w:rsidRPr="00DE506F">
        <w:rPr>
          <w:rFonts w:ascii="Times New Roman" w:hAnsi="Times New Roman" w:cs="Times New Roman"/>
          <w:b/>
          <w:iCs/>
          <w:sz w:val="26"/>
          <w:szCs w:val="24"/>
        </w:rPr>
        <w:t>THỰC TRẠNG PHÁT TRIỂN GIÁO DỤC VÀ ĐÀO TẠO NƯỚC TA HIỆN NAY</w:t>
      </w:r>
    </w:p>
    <w:p w:rsidR="00204F35" w:rsidRPr="00DE506F" w:rsidRDefault="00204F35" w:rsidP="00DE506F">
      <w:pPr>
        <w:pStyle w:val="ListParagraph"/>
        <w:widowControl w:val="0"/>
        <w:numPr>
          <w:ilvl w:val="0"/>
          <w:numId w:val="11"/>
        </w:numPr>
        <w:spacing w:after="0" w:line="264" w:lineRule="auto"/>
        <w:ind w:left="284" w:hanging="284"/>
        <w:contextualSpacing w:val="0"/>
        <w:jc w:val="both"/>
        <w:rPr>
          <w:rFonts w:ascii="Times New Roman" w:hAnsi="Times New Roman" w:cs="Times New Roman"/>
          <w:b/>
          <w:bCs/>
          <w:spacing w:val="-10"/>
          <w:sz w:val="26"/>
          <w:szCs w:val="24"/>
          <w:lang w:val="nb-NO"/>
        </w:rPr>
      </w:pPr>
      <w:r w:rsidRPr="00DE506F">
        <w:rPr>
          <w:rFonts w:ascii="Times New Roman" w:hAnsi="Times New Roman" w:cs="Times New Roman"/>
          <w:b/>
          <w:bCs/>
          <w:spacing w:val="-10"/>
          <w:sz w:val="26"/>
          <w:szCs w:val="24"/>
          <w:lang w:val="nb-NO"/>
        </w:rPr>
        <w:t>Những thành tựu:</w:t>
      </w:r>
    </w:p>
    <w:p w:rsidR="00204F35" w:rsidRPr="00DE506F" w:rsidRDefault="00204F35" w:rsidP="00DE506F">
      <w:pPr>
        <w:pStyle w:val="ListParagraph"/>
        <w:widowControl w:val="0"/>
        <w:numPr>
          <w:ilvl w:val="0"/>
          <w:numId w:val="13"/>
        </w:numPr>
        <w:spacing w:after="0" w:line="264" w:lineRule="auto"/>
        <w:jc w:val="both"/>
        <w:rPr>
          <w:rFonts w:ascii="Times New Roman" w:hAnsi="Times New Roman" w:cs="Times New Roman"/>
          <w:b/>
          <w:bCs/>
          <w:sz w:val="26"/>
          <w:szCs w:val="24"/>
          <w:lang w:val="nb-NO"/>
        </w:rPr>
      </w:pPr>
      <w:r w:rsidRPr="00DE506F">
        <w:rPr>
          <w:rFonts w:ascii="Times New Roman" w:hAnsi="Times New Roman" w:cs="Times New Roman"/>
          <w:b/>
          <w:i/>
          <w:sz w:val="26"/>
          <w:szCs w:val="24"/>
          <w:lang w:val="nb-NO"/>
        </w:rPr>
        <w:t>Hệ thống giáo dục quốc dân được hoàn thiện hơn với các cấp, bậc học, trình độ đào tạo, các loại hình và phương thức giáo dục.</w:t>
      </w:r>
    </w:p>
    <w:p w:rsidR="00204F35" w:rsidRPr="00DE506F" w:rsidRDefault="00204F35" w:rsidP="00DE506F">
      <w:pPr>
        <w:widowControl w:val="0"/>
        <w:spacing w:after="0" w:line="264" w:lineRule="auto"/>
        <w:ind w:firstLine="851"/>
        <w:jc w:val="both"/>
        <w:rPr>
          <w:rFonts w:ascii="Times New Roman" w:hAnsi="Times New Roman" w:cs="Times New Roman"/>
          <w:b/>
          <w:bCs/>
          <w:i/>
          <w:iCs/>
          <w:sz w:val="26"/>
          <w:szCs w:val="24"/>
          <w:lang w:val="nb-NO"/>
        </w:rPr>
      </w:pPr>
      <w:r w:rsidRPr="00DE506F">
        <w:rPr>
          <w:rFonts w:ascii="Times New Roman" w:hAnsi="Times New Roman" w:cs="Times New Roman"/>
          <w:sz w:val="26"/>
          <w:szCs w:val="24"/>
          <w:lang w:val="nb-NO"/>
        </w:rPr>
        <w:t xml:space="preserve">Sau 25 năm đổi mới, giáo dục Việt Nam đã được được nhiều thành tựu quan trọng, đã hình thành được một hệ thống giáo dục quốc dân tương đối hoàn chỉnh, thống nhất và đa dạng </w:t>
      </w:r>
      <w:bookmarkStart w:id="7" w:name="VNS0021"/>
      <w:r w:rsidRPr="00DE506F">
        <w:rPr>
          <w:rFonts w:ascii="Times New Roman" w:hAnsi="Times New Roman" w:cs="Times New Roman"/>
          <w:sz w:val="26"/>
          <w:szCs w:val="24"/>
          <w:lang w:val="nb-NO"/>
        </w:rPr>
        <w:t>hoá</w:t>
      </w:r>
      <w:bookmarkEnd w:id="7"/>
      <w:r w:rsidRPr="00DE506F">
        <w:rPr>
          <w:rFonts w:ascii="Times New Roman" w:hAnsi="Times New Roman" w:cs="Times New Roman"/>
          <w:sz w:val="26"/>
          <w:szCs w:val="24"/>
          <w:lang w:val="nb-NO"/>
        </w:rPr>
        <w:t xml:space="preserve"> với đầy đủ các cấp học và trình độ đào tạo từ mầm non đến sau đại học. Mạng lưới các trường phổ thông được xây dựng rộng khắp trên toàn quốc. Các trường, lớp trung tâm dạy nghề phát triển dưới </w:t>
      </w:r>
      <w:r w:rsidRPr="00DE506F">
        <w:rPr>
          <w:rFonts w:ascii="Times New Roman" w:hAnsi="Times New Roman" w:cs="Times New Roman"/>
          <w:sz w:val="26"/>
          <w:szCs w:val="24"/>
          <w:lang w:val="nb-NO"/>
        </w:rPr>
        <w:lastRenderedPageBreak/>
        <w:t xml:space="preserve">nhiều hình thức, các lớp dạy nghề ngắn hạn phát triển mạnh. Các trường đại học và cao đẳng được thành lập ở hầu hết các khu dân cư lớn của cả nước, các vùng, các địa phương. Mạng lưới cơ sở giáo dục được mở rộng đến hầu hết các xã, phường, thị trấn trong toàn quốc. Cả nước đã hoàn thành công tác </w:t>
      </w:r>
      <w:bookmarkStart w:id="8" w:name="VNS0022"/>
      <w:r w:rsidRPr="00DE506F">
        <w:rPr>
          <w:rFonts w:ascii="Times New Roman" w:hAnsi="Times New Roman" w:cs="Times New Roman"/>
          <w:sz w:val="26"/>
          <w:szCs w:val="24"/>
          <w:lang w:val="nb-NO"/>
        </w:rPr>
        <w:t>xoá</w:t>
      </w:r>
      <w:bookmarkEnd w:id="8"/>
      <w:r w:rsidRPr="00DE506F">
        <w:rPr>
          <w:rFonts w:ascii="Times New Roman" w:hAnsi="Times New Roman" w:cs="Times New Roman"/>
          <w:sz w:val="26"/>
          <w:szCs w:val="24"/>
          <w:lang w:val="nb-NO"/>
        </w:rPr>
        <w:t xml:space="preserve"> mù chữ và phổ cập giáo dục tiểu học vào năm 2000 và hoàn thành phổ cập giáo dục trung học cơ sở vào năm 2010, một số nơi đang thực hiện phổ cập giáo dục trung học phổ thông.Cơ sở vật chất kỹ thuật các trường được nâng cấp, cải thiện. Số trường lớp được xây dựng mới theo chuẩn quốc gia ngày càng tăng. Đào tạo sau đại học được hình thành và phát triển vững chắc đang dần dần đảm đương trách nhiệm đào tạo cán bộ khoa học trình độ cao ở trong nước.</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 xml:space="preserve">Hệ thống giáo dục đã bước đầu được đa dạng </w:t>
      </w:r>
      <w:bookmarkStart w:id="9" w:name="VNS0023"/>
      <w:r w:rsidRPr="00DE506F">
        <w:rPr>
          <w:rFonts w:ascii="Times New Roman" w:hAnsi="Times New Roman" w:cs="Times New Roman"/>
          <w:sz w:val="26"/>
          <w:szCs w:val="24"/>
          <w:lang w:val="nb-NO"/>
        </w:rPr>
        <w:t>hoá</w:t>
      </w:r>
      <w:bookmarkEnd w:id="9"/>
      <w:r w:rsidRPr="00DE506F">
        <w:rPr>
          <w:rFonts w:ascii="Times New Roman" w:hAnsi="Times New Roman" w:cs="Times New Roman"/>
          <w:sz w:val="26"/>
          <w:szCs w:val="24"/>
          <w:lang w:val="nb-NO"/>
        </w:rPr>
        <w:t xml:space="preserve"> cả về loại hình, phương thức và nguồn lực, từng bước hội nhập với xu thế chung của giáo dục thế giới. Từ một hệ thống giáo dục chỉ có các trường công lập và chủ yếu là loại hình chính quy đến nay đã có các trường ngoài công lập, có nhiều loại hình không chính quy, có các trường mở, có phương thức đào tạo từ xa, phương thức liên kết đào tạo với nước ngoài. </w:t>
      </w:r>
    </w:p>
    <w:p w:rsidR="00204F35" w:rsidRPr="00DE506F" w:rsidRDefault="00204F35" w:rsidP="00DE506F">
      <w:pPr>
        <w:pStyle w:val="ListParagraph"/>
        <w:widowControl w:val="0"/>
        <w:numPr>
          <w:ilvl w:val="0"/>
          <w:numId w:val="13"/>
        </w:numPr>
        <w:spacing w:after="0" w:line="264" w:lineRule="auto"/>
        <w:jc w:val="both"/>
        <w:rPr>
          <w:rFonts w:ascii="Times New Roman" w:hAnsi="Times New Roman" w:cs="Times New Roman"/>
          <w:sz w:val="26"/>
          <w:szCs w:val="24"/>
          <w:lang w:val="nb-NO"/>
        </w:rPr>
      </w:pPr>
      <w:r w:rsidRPr="00DE506F">
        <w:rPr>
          <w:rFonts w:ascii="Times New Roman" w:hAnsi="Times New Roman" w:cs="Times New Roman"/>
          <w:b/>
          <w:bCs/>
          <w:i/>
          <w:iCs/>
          <w:sz w:val="26"/>
          <w:szCs w:val="24"/>
          <w:lang w:val="nb-NO"/>
        </w:rPr>
        <w:t>Quy mô giáo dục tăng nhanh, nhất là ở bậc đại học và đào tạo nghề, bước đầu đáp ứng nhu cầu của xã hội</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Quy mô phát triển giáo dục trước hết thể hiện ở số lượng người học. Cùng với số lượng người học, quy mô giáo dục còn được đánh giá qua mạng lưới trường học theo địa bàn dân cư, số lượng nhà giáo, trang thiết bị dạy học. Phát  triển quy mô trong giáo dục ở nước ta vừa tăng số lượng người học vừa đảm bảo cân đối về cơ cấu người học theo địa bàn dân cư, hoàn cảnh xã hội, làm cho tỷ lệ người học trong dân cư toàn cộng đồng cũng như trong từng nhóm người ngày càng cao, làm cho giáo dục đến với mọi người, làm cho cả xã hội trở thành một xã hội học tập.</w:t>
      </w:r>
    </w:p>
    <w:p w:rsidR="00204F35" w:rsidRPr="00DE506F" w:rsidRDefault="00204F35" w:rsidP="00DE506F">
      <w:pPr>
        <w:pStyle w:val="ListParagraph"/>
        <w:widowControl w:val="0"/>
        <w:numPr>
          <w:ilvl w:val="0"/>
          <w:numId w:val="13"/>
        </w:numPr>
        <w:spacing w:after="0" w:line="264" w:lineRule="auto"/>
        <w:jc w:val="both"/>
        <w:rPr>
          <w:rFonts w:ascii="Times New Roman" w:hAnsi="Times New Roman" w:cs="Times New Roman"/>
          <w:b/>
          <w:bCs/>
          <w:i/>
          <w:iCs/>
          <w:sz w:val="26"/>
          <w:szCs w:val="24"/>
          <w:lang w:val="nb-NO"/>
        </w:rPr>
      </w:pPr>
      <w:r w:rsidRPr="00DE506F">
        <w:rPr>
          <w:rFonts w:ascii="Times New Roman" w:hAnsi="Times New Roman" w:cs="Times New Roman"/>
          <w:b/>
          <w:bCs/>
          <w:i/>
          <w:iCs/>
          <w:sz w:val="26"/>
          <w:szCs w:val="24"/>
          <w:lang w:val="nb-NO"/>
        </w:rPr>
        <w:t>Công bằng xã hội trong giáo dục về cơ bản được đảm bảo</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 xml:space="preserve">Hệ thống giáo dục quốc dân đã tạo điều kiện cho đại bộ phận nhân dân trong độ tuổi đi học đạt trình độ </w:t>
      </w:r>
      <w:bookmarkStart w:id="10" w:name="VNS0024"/>
      <w:r w:rsidRPr="00DE506F">
        <w:rPr>
          <w:rFonts w:ascii="Times New Roman" w:hAnsi="Times New Roman" w:cs="Times New Roman"/>
          <w:sz w:val="26"/>
          <w:szCs w:val="24"/>
          <w:lang w:val="nb-NO"/>
        </w:rPr>
        <w:t>xoá</w:t>
      </w:r>
      <w:bookmarkEnd w:id="10"/>
      <w:r w:rsidRPr="00DE506F">
        <w:rPr>
          <w:rFonts w:ascii="Times New Roman" w:hAnsi="Times New Roman" w:cs="Times New Roman"/>
          <w:sz w:val="26"/>
          <w:szCs w:val="24"/>
          <w:lang w:val="nb-NO"/>
        </w:rPr>
        <w:t xml:space="preserve"> mù chữ và phổ cập giáo dục tiểu học, phổ cập trung học cơ sở,tiến tới phổ cập trung học phổ thông, tạo cơ hội và những điều kiện cơ bản để một bộ phận nhân dân được học ở các cấp bậc học cao hơn theo nhu cầu và khả năng, chú ý các khu vực đặc biệt khó khăn (vùng cao, vùng sâu, vùng xa), đối tượng là người dân tộc thiểu số, người nghèo và đối tượng chính sách xã hội. Cả nước đã hoàn thành công tác </w:t>
      </w:r>
      <w:bookmarkStart w:id="11" w:name="VNS0025"/>
      <w:r w:rsidRPr="00DE506F">
        <w:rPr>
          <w:rFonts w:ascii="Times New Roman" w:hAnsi="Times New Roman" w:cs="Times New Roman"/>
          <w:sz w:val="26"/>
          <w:szCs w:val="24"/>
          <w:lang w:val="nb-NO"/>
        </w:rPr>
        <w:t>xoá</w:t>
      </w:r>
      <w:bookmarkEnd w:id="11"/>
      <w:r w:rsidRPr="00DE506F">
        <w:rPr>
          <w:rFonts w:ascii="Times New Roman" w:hAnsi="Times New Roman" w:cs="Times New Roman"/>
          <w:sz w:val="26"/>
          <w:szCs w:val="24"/>
          <w:lang w:val="nb-NO"/>
        </w:rPr>
        <w:t xml:space="preserve"> mù chữ, phổ cập giáo dục tiểu học, phổ cập trung học cơ sở. Gần 98% dân cư từ 15 tuổi trở lên biết chữ; số năm đi học trung bình đạt 8,5. Về cơ bản nước ta đã đạt được sự bình đẳng nam nữ trong giáo dục cơ sở. Công bằng xã hội trong giáo dục được cải thiện, đặc biệt đối với trẻ em gái, người dân tộc thiểu số và con em các gia đình nghèo, các đối tượng bị thiệt thòi trong xã hội ngày càng được chú trọng. Giáo dục ở vùng đồng bào các dân tộc thiểu số, vùng sâu, vùng xa đã có những chuyển biến tích cực, tiếp tục phát triển mạnh mẽ nhờ các chính sách giáo dục cho người dân tộc được ban hành và thực thi có hiệu quả. </w:t>
      </w:r>
    </w:p>
    <w:p w:rsidR="00204F35" w:rsidRPr="00DE506F" w:rsidRDefault="00204F35" w:rsidP="00DE506F">
      <w:pPr>
        <w:pStyle w:val="ListParagraph"/>
        <w:widowControl w:val="0"/>
        <w:numPr>
          <w:ilvl w:val="0"/>
          <w:numId w:val="13"/>
        </w:numPr>
        <w:spacing w:after="0" w:line="264" w:lineRule="auto"/>
        <w:jc w:val="both"/>
        <w:rPr>
          <w:rFonts w:ascii="Times New Roman" w:hAnsi="Times New Roman" w:cs="Times New Roman"/>
          <w:b/>
          <w:bCs/>
          <w:i/>
          <w:iCs/>
          <w:sz w:val="26"/>
          <w:szCs w:val="24"/>
          <w:lang w:val="nb-NO"/>
        </w:rPr>
      </w:pPr>
      <w:r w:rsidRPr="00DE506F">
        <w:rPr>
          <w:rFonts w:ascii="Times New Roman" w:hAnsi="Times New Roman" w:cs="Times New Roman"/>
          <w:b/>
          <w:bCs/>
          <w:i/>
          <w:iCs/>
          <w:sz w:val="26"/>
          <w:szCs w:val="24"/>
          <w:lang w:val="nb-NO"/>
        </w:rPr>
        <w:t xml:space="preserve">Công tác xã hội </w:t>
      </w:r>
      <w:bookmarkStart w:id="12" w:name="VNS0026"/>
      <w:r w:rsidRPr="00DE506F">
        <w:rPr>
          <w:rFonts w:ascii="Times New Roman" w:hAnsi="Times New Roman" w:cs="Times New Roman"/>
          <w:b/>
          <w:bCs/>
          <w:i/>
          <w:iCs/>
          <w:sz w:val="26"/>
          <w:szCs w:val="24"/>
          <w:lang w:val="nb-NO"/>
        </w:rPr>
        <w:t>hoá</w:t>
      </w:r>
      <w:bookmarkEnd w:id="12"/>
      <w:r w:rsidRPr="00DE506F">
        <w:rPr>
          <w:rFonts w:ascii="Times New Roman" w:hAnsi="Times New Roman" w:cs="Times New Roman"/>
          <w:b/>
          <w:bCs/>
          <w:i/>
          <w:iCs/>
          <w:sz w:val="26"/>
          <w:szCs w:val="24"/>
          <w:lang w:val="nb-NO"/>
        </w:rPr>
        <w:t xml:space="preserve"> giáo dục đã đem lại kết quả bước đầu</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 xml:space="preserve">Các lực lượng xã hội tham gia ngày càng tích cực vào việc huy động trẻ đến trường, xây dựng cơ sở vật chất của trường học, đóng góp kinh phí cho giáo dục dưới nhiều hình thức khác nhau. Nhận thức của nhân dân về sự nghiệp giáo dục có những chuyển biến tích cực. Các cấp </w:t>
      </w:r>
      <w:bookmarkStart w:id="13" w:name="VNS0027"/>
      <w:r w:rsidRPr="00DE506F">
        <w:rPr>
          <w:rFonts w:ascii="Times New Roman" w:hAnsi="Times New Roman" w:cs="Times New Roman"/>
          <w:sz w:val="26"/>
          <w:szCs w:val="24"/>
          <w:lang w:val="nb-NO"/>
        </w:rPr>
        <w:t>uỷ</w:t>
      </w:r>
      <w:bookmarkEnd w:id="13"/>
      <w:r w:rsidRPr="00DE506F">
        <w:rPr>
          <w:rFonts w:ascii="Times New Roman" w:hAnsi="Times New Roman" w:cs="Times New Roman"/>
          <w:sz w:val="26"/>
          <w:szCs w:val="24"/>
          <w:lang w:val="nb-NO"/>
        </w:rPr>
        <w:t xml:space="preserve"> đảng, chính quyền, đoàn thể đã quan tâm hơn đến sự nghiệp giáo dục, có biện pháp huy động các lực lượng xã hội tham gia phát triển giáo dục - đào tạo. Nhận thức về ý nghĩa của việc kết hợp giáo dục giữa gia đình, nhà trường và xã hội không ngừng được nâng cao.</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 xml:space="preserve">Các loại hình trường lớp đã được đa dạng </w:t>
      </w:r>
      <w:bookmarkStart w:id="14" w:name="VNS0028"/>
      <w:r w:rsidRPr="00DE506F">
        <w:rPr>
          <w:rFonts w:ascii="Times New Roman" w:hAnsi="Times New Roman" w:cs="Times New Roman"/>
          <w:sz w:val="26"/>
          <w:szCs w:val="24"/>
          <w:lang w:val="nb-NO"/>
        </w:rPr>
        <w:t>hoá</w:t>
      </w:r>
      <w:bookmarkEnd w:id="14"/>
      <w:r w:rsidRPr="00DE506F">
        <w:rPr>
          <w:rFonts w:ascii="Times New Roman" w:hAnsi="Times New Roman" w:cs="Times New Roman"/>
          <w:sz w:val="26"/>
          <w:szCs w:val="24"/>
          <w:lang w:val="nb-NO"/>
        </w:rPr>
        <w:t xml:space="preserve">, đã có thêm các loại hình trường lớp dân lập, tư thục. Các chương trình giáo dục từ xa qua các phương tiện thông tin đại chúng từng bước được tăng cường. Đối với các trường công, Nhà nước đã ban hành và từng bước hoàn thiện chế độ thu học phí và các khoản đóng góp khác, tạo thêm nguồn lực tài chính cho các trường này. Hệ thống trường lớp ngoài công lập tiếp tục được mở rộng, đã tạo điều kiện giảm bớt sức ép đối với các trường công và tạo cơ hội cho các lực lượng xã hội cùng với nhà nước tham gia vào sự nghiệp giáo </w:t>
      </w:r>
      <w:r w:rsidRPr="00DE506F">
        <w:rPr>
          <w:rFonts w:ascii="Times New Roman" w:hAnsi="Times New Roman" w:cs="Times New Roman"/>
          <w:sz w:val="26"/>
          <w:szCs w:val="24"/>
          <w:lang w:val="nb-NO"/>
        </w:rPr>
        <w:lastRenderedPageBreak/>
        <w:t xml:space="preserve">dục. Các loại hình trường ngoài công lập phát triển, học sinh ngoài công lập chiếm tỷ lệ đáng kể. </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 xml:space="preserve">Các nguồn lực đầu tư cho giáo dục được đa dạng </w:t>
      </w:r>
      <w:bookmarkStart w:id="15" w:name="VNS0029"/>
      <w:r w:rsidRPr="00DE506F">
        <w:rPr>
          <w:rFonts w:ascii="Times New Roman" w:hAnsi="Times New Roman" w:cs="Times New Roman"/>
          <w:sz w:val="26"/>
          <w:szCs w:val="24"/>
          <w:lang w:val="nb-NO"/>
        </w:rPr>
        <w:t>hoá</w:t>
      </w:r>
      <w:bookmarkEnd w:id="15"/>
      <w:r w:rsidRPr="00DE506F">
        <w:rPr>
          <w:rFonts w:ascii="Times New Roman" w:hAnsi="Times New Roman" w:cs="Times New Roman"/>
          <w:sz w:val="26"/>
          <w:szCs w:val="24"/>
          <w:lang w:val="nb-NO"/>
        </w:rPr>
        <w:t xml:space="preserve"> với hình thức huy động linh hoạt, phù hợp với khả năng kinh tế và điều kiện của từng địa phương, từng giai đoạn và cá nhân. </w:t>
      </w:r>
    </w:p>
    <w:p w:rsidR="00204F35" w:rsidRPr="00DE506F" w:rsidRDefault="00204F35" w:rsidP="00DE506F">
      <w:pPr>
        <w:pStyle w:val="ListParagraph"/>
        <w:widowControl w:val="0"/>
        <w:numPr>
          <w:ilvl w:val="0"/>
          <w:numId w:val="13"/>
        </w:numPr>
        <w:spacing w:after="0" w:line="264" w:lineRule="auto"/>
        <w:jc w:val="both"/>
        <w:rPr>
          <w:rFonts w:ascii="Times New Roman" w:hAnsi="Times New Roman" w:cs="Times New Roman"/>
          <w:b/>
          <w:bCs/>
          <w:i/>
          <w:iCs/>
          <w:sz w:val="26"/>
          <w:szCs w:val="24"/>
          <w:lang w:val="nb-NO"/>
        </w:rPr>
      </w:pPr>
      <w:r w:rsidRPr="00DE506F">
        <w:rPr>
          <w:rFonts w:ascii="Times New Roman" w:hAnsi="Times New Roman" w:cs="Times New Roman"/>
          <w:b/>
          <w:bCs/>
          <w:i/>
          <w:iCs/>
          <w:sz w:val="26"/>
          <w:szCs w:val="24"/>
          <w:lang w:val="nb-NO"/>
        </w:rPr>
        <w:t>Các điều kiện đảm bảo phát triển giáo dục được cải thiện</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 xml:space="preserve">Trong những năm qua, kết hợp nhiều nguồn vốn, ngành Giáo dục và các địa phương đã cố gắng tăng cường cơ sở vật chất kỹ thuật nhà trường, thực hiện chuẩn </w:t>
      </w:r>
      <w:bookmarkStart w:id="16" w:name="VNS002A"/>
      <w:r w:rsidRPr="00DE506F">
        <w:rPr>
          <w:rFonts w:ascii="Times New Roman" w:hAnsi="Times New Roman" w:cs="Times New Roman"/>
          <w:sz w:val="26"/>
          <w:szCs w:val="24"/>
          <w:lang w:val="nb-NO"/>
        </w:rPr>
        <w:t>hoá</w:t>
      </w:r>
      <w:bookmarkEnd w:id="16"/>
      <w:r w:rsidRPr="00DE506F">
        <w:rPr>
          <w:rFonts w:ascii="Times New Roman" w:hAnsi="Times New Roman" w:cs="Times New Roman"/>
          <w:sz w:val="26"/>
          <w:szCs w:val="24"/>
          <w:lang w:val="nb-NO"/>
        </w:rPr>
        <w:t xml:space="preserve">, hiện đại </w:t>
      </w:r>
      <w:bookmarkStart w:id="17" w:name="VNS002B"/>
      <w:r w:rsidRPr="00DE506F">
        <w:rPr>
          <w:rFonts w:ascii="Times New Roman" w:hAnsi="Times New Roman" w:cs="Times New Roman"/>
          <w:sz w:val="26"/>
          <w:szCs w:val="24"/>
          <w:lang w:val="nb-NO"/>
        </w:rPr>
        <w:t>hoá</w:t>
      </w:r>
      <w:bookmarkEnd w:id="17"/>
      <w:r w:rsidRPr="00DE506F">
        <w:rPr>
          <w:rFonts w:ascii="Times New Roman" w:hAnsi="Times New Roman" w:cs="Times New Roman"/>
          <w:sz w:val="26"/>
          <w:szCs w:val="24"/>
          <w:lang w:val="nb-NO"/>
        </w:rPr>
        <w:t xml:space="preserve"> một bước cơ sở vật chất kỹ thuật của các nhà trường ở các cấp bậc học, tạo điều kiện để bảo đảm nâng cao chất lượng dạy và học.</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 xml:space="preserve">Đội ngũ giáo viên là nhân tố quyết định sự nghiệp và chất lượng giáo dục. Trong những năm gần đây, điều kiện giáo dục và đời sống giáo viên được cải thiện, những đổi mới trong chính sách đối với giáo sinh đã thu hút ngày càng nhiều học sinh giỏi vào các trường sư phạm, mức sống vật chất và tinh thần của nhân dân được nâng lên là những yếu tố tác động tích cực đến chất lượng đội ngũ nhà giáo. </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Ngân sách nhà nước chi cho giáo dục đã được nâng dần, từ gần 11% năm 1996 lên 20% tổng chi ngân sách Nhà nước vào năm 2010. Đây là sự quan tâm lớn của Đảng và Nhà nước đối với giáo dục. Nhiều địa phương, bên cạnh ngân sách trung ương, còn có thêm từ ngân sách địa phương đầu tư cho giáo dục và đã có nhiều cố gắng cải tiến việc phân bổ, điều hành ngân sách; đồng thời huy động nguồn lực của nhân dân để tăng cường cơ sở vật chất kỹ thuật nhà trường, bảo đảm chất lượng dạy và học. Đóng góp của nhân dân cho giáo dục là một khoản đầu tư đáng kể, đáp ứng khoảng 30- 40 % chi phí hàng năm của ngành Giáo dục. Các nguồn vốn ODA và hỗ trợ không hoàn lại từ nước ngoài cũng đã được bổ sung cho phát triển giáo dục</w:t>
      </w:r>
    </w:p>
    <w:p w:rsidR="00204F35" w:rsidRPr="00DE506F" w:rsidRDefault="00204F35" w:rsidP="00DE506F">
      <w:pPr>
        <w:pStyle w:val="ListParagraph"/>
        <w:widowControl w:val="0"/>
        <w:numPr>
          <w:ilvl w:val="0"/>
          <w:numId w:val="12"/>
        </w:numPr>
        <w:spacing w:after="0" w:line="264" w:lineRule="auto"/>
        <w:ind w:left="714" w:hanging="357"/>
        <w:contextualSpacing w:val="0"/>
        <w:jc w:val="both"/>
        <w:rPr>
          <w:rFonts w:ascii="Times New Roman" w:hAnsi="Times New Roman" w:cs="Times New Roman"/>
          <w:b/>
          <w:bCs/>
          <w:sz w:val="26"/>
          <w:szCs w:val="24"/>
          <w:u w:val="single"/>
          <w:lang w:val="nb-NO"/>
        </w:rPr>
      </w:pPr>
      <w:r w:rsidRPr="00DE506F">
        <w:rPr>
          <w:rFonts w:ascii="Times New Roman" w:hAnsi="Times New Roman" w:cs="Times New Roman"/>
          <w:b/>
          <w:bCs/>
          <w:sz w:val="26"/>
          <w:szCs w:val="24"/>
          <w:u w:val="single"/>
          <w:lang w:val="nb-NO"/>
        </w:rPr>
        <w:t>Những hạn chế</w:t>
      </w:r>
    </w:p>
    <w:p w:rsidR="00204F35" w:rsidRPr="00DE506F" w:rsidRDefault="00204F35" w:rsidP="00DE506F">
      <w:pPr>
        <w:pStyle w:val="ListParagraph"/>
        <w:widowControl w:val="0"/>
        <w:numPr>
          <w:ilvl w:val="0"/>
          <w:numId w:val="13"/>
        </w:numPr>
        <w:spacing w:after="0" w:line="264" w:lineRule="auto"/>
        <w:jc w:val="both"/>
        <w:rPr>
          <w:rFonts w:ascii="Times New Roman" w:hAnsi="Times New Roman" w:cs="Times New Roman"/>
          <w:b/>
          <w:bCs/>
          <w:i/>
          <w:iCs/>
          <w:sz w:val="26"/>
          <w:szCs w:val="24"/>
          <w:lang w:val="nb-NO"/>
        </w:rPr>
      </w:pPr>
      <w:r w:rsidRPr="00DE506F">
        <w:rPr>
          <w:rFonts w:ascii="Times New Roman" w:hAnsi="Times New Roman" w:cs="Times New Roman"/>
          <w:b/>
          <w:bCs/>
          <w:i/>
          <w:iCs/>
          <w:sz w:val="26"/>
          <w:szCs w:val="24"/>
          <w:lang w:val="nb-NO"/>
        </w:rPr>
        <w:t>Chất lượng và hiệu quả giáo dục nói chung còn thấp</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 xml:space="preserve">Nhìn chung chất lượng giáo dục còn thấp. Chất lượng giáo dục thấp và không đồng đều giữa các vùng, miền; quan tâm đến phát triển số lượng nhiều hơn chất lượng. Những năm gần đây, việc cho phép thành lập mới các trường cao đẳng, đại học có phần dễ dãi, trong khi các điều kiện về cơ sở vật chất, kỹ thuật và đội ngũ giảng viên không đảm bảo, dẫn đến chất lượng đào tạo thấp, nhất là các trường ngoài công lập và các trường của địa phương. Hệ thống giáo dục thiếu đồng bộ, chưa liên thông, mất cân đối giữa các cấp học, ngành học, cơ cấu, trình độ, ngành nghề, vùng, miền. Việc giáo dục tư tưởng đạo đức, lối sống, về truyền thống văn </w:t>
      </w:r>
      <w:bookmarkStart w:id="18" w:name="VNS002C"/>
      <w:r w:rsidRPr="00DE506F">
        <w:rPr>
          <w:rFonts w:ascii="Times New Roman" w:hAnsi="Times New Roman" w:cs="Times New Roman"/>
          <w:sz w:val="26"/>
          <w:szCs w:val="24"/>
          <w:lang w:val="nb-NO"/>
        </w:rPr>
        <w:t>hoá</w:t>
      </w:r>
      <w:bookmarkEnd w:id="18"/>
      <w:r w:rsidRPr="00DE506F">
        <w:rPr>
          <w:rFonts w:ascii="Times New Roman" w:hAnsi="Times New Roman" w:cs="Times New Roman"/>
          <w:sz w:val="26"/>
          <w:szCs w:val="24"/>
          <w:lang w:val="nb-NO"/>
        </w:rPr>
        <w:t xml:space="preserve">, lịch sử dân tộc, về Đảng, về quyền lợi và nghĩa vụ công dân cho học sinh, sinh viên chưa được chú ý đúng mức cả về nội dung và phương </w:t>
      </w:r>
      <w:r w:rsidRPr="00DE506F">
        <w:rPr>
          <w:rFonts w:ascii="Times New Roman" w:hAnsi="Times New Roman" w:cs="Times New Roman"/>
          <w:spacing w:val="-4"/>
          <w:sz w:val="26"/>
          <w:szCs w:val="24"/>
          <w:lang w:val="nb-NO"/>
        </w:rPr>
        <w:t>pháp; giáo dục phổ thông mới chỉ quan tâm nhiều đến "dạy chữ", chưa quan tâm</w:t>
      </w:r>
      <w:r w:rsidRPr="00DE506F">
        <w:rPr>
          <w:rFonts w:ascii="Times New Roman" w:hAnsi="Times New Roman" w:cs="Times New Roman"/>
          <w:sz w:val="26"/>
          <w:szCs w:val="24"/>
          <w:lang w:val="nb-NO"/>
        </w:rPr>
        <w:t xml:space="preserve"> đúng mức đến "dạy người", kỹ năng sống và "dạy nghề" cho thanh thiếu niên. </w:t>
      </w:r>
    </w:p>
    <w:p w:rsidR="00204F35" w:rsidRPr="00DE506F" w:rsidRDefault="00204F35" w:rsidP="00DE506F">
      <w:pPr>
        <w:widowControl w:val="0"/>
        <w:spacing w:after="0" w:line="264" w:lineRule="auto"/>
        <w:ind w:firstLine="851"/>
        <w:jc w:val="both"/>
        <w:rPr>
          <w:rFonts w:ascii="Times New Roman" w:hAnsi="Times New Roman" w:cs="Times New Roman"/>
          <w:sz w:val="26"/>
          <w:szCs w:val="24"/>
        </w:rPr>
      </w:pPr>
      <w:r w:rsidRPr="00DE506F">
        <w:rPr>
          <w:rFonts w:ascii="Times New Roman" w:hAnsi="Times New Roman" w:cs="Times New Roman"/>
          <w:sz w:val="26"/>
          <w:szCs w:val="24"/>
          <w:lang w:val="nb-NO"/>
        </w:rPr>
        <w:t xml:space="preserve">Chất lượng nhân lực chưa đáp ứng yêu cầu của sản xuất. Nhà trường chưa quan tâm đúng mức hoặc chưa có biện pháp hữu hiệu giáo dục trách nhiệm người công dân, người lao động chân chính cho học sinh, sinh viên.Văn kiện Đại hội XI của Đảng đã chỉ rõ: " </w:t>
      </w:r>
      <w:r w:rsidRPr="00DE506F">
        <w:rPr>
          <w:rFonts w:ascii="Times New Roman" w:hAnsi="Times New Roman" w:cs="Times New Roman"/>
          <w:iCs/>
          <w:sz w:val="26"/>
          <w:szCs w:val="24"/>
        </w:rPr>
        <w:t xml:space="preserve">Chất lượng giáo dục và đào tạo chưa đáp ứng yêu cầu phát triển, nhất là đào tạo nguồn nhân lực trình độ cao vẫn còn hạn chế; chưa chuyển mạnh sang đào tạo theo nhu cầu của xã hội. Chưa giải quyết tốt mối quan hệ giữa tăng số lượng, quy mô với nâng cao chất lượng, giữa dạy chữ và dạy người. Chương trình, nội dung, phương pháp dạy và học lạc hậu, đổi mới chậm; cơ cấu giáo dục không hợp lý giữa các lĩnh vực, ngành nghề đào tạo; chất lượng giáo dục toàn diện giảm sút, chưa đáp ứng được yêu cầu của sự nghiệp công nghiệp </w:t>
      </w:r>
      <w:bookmarkStart w:id="19" w:name="VNS002D"/>
      <w:r w:rsidRPr="00DE506F">
        <w:rPr>
          <w:rFonts w:ascii="Times New Roman" w:hAnsi="Times New Roman" w:cs="Times New Roman"/>
          <w:iCs/>
          <w:sz w:val="26"/>
          <w:szCs w:val="24"/>
        </w:rPr>
        <w:t>hoá</w:t>
      </w:r>
      <w:bookmarkEnd w:id="19"/>
      <w:r w:rsidRPr="00DE506F">
        <w:rPr>
          <w:rFonts w:ascii="Times New Roman" w:hAnsi="Times New Roman" w:cs="Times New Roman"/>
          <w:iCs/>
          <w:sz w:val="26"/>
          <w:szCs w:val="24"/>
        </w:rPr>
        <w:t xml:space="preserve">, hiện đại </w:t>
      </w:r>
      <w:bookmarkStart w:id="20" w:name="VNS002E"/>
      <w:r w:rsidRPr="00DE506F">
        <w:rPr>
          <w:rFonts w:ascii="Times New Roman" w:hAnsi="Times New Roman" w:cs="Times New Roman"/>
          <w:iCs/>
          <w:sz w:val="26"/>
          <w:szCs w:val="24"/>
        </w:rPr>
        <w:t>hoá</w:t>
      </w:r>
      <w:bookmarkEnd w:id="20"/>
      <w:r w:rsidRPr="00DE506F">
        <w:rPr>
          <w:rFonts w:ascii="Times New Roman" w:hAnsi="Times New Roman" w:cs="Times New Roman"/>
          <w:iCs/>
          <w:sz w:val="26"/>
          <w:szCs w:val="24"/>
        </w:rPr>
        <w:t xml:space="preserve">. Quản lý nhà nước về giáo dục còn bất cập. Xu hướng thương mại </w:t>
      </w:r>
      <w:bookmarkStart w:id="21" w:name="VNS002F"/>
      <w:r w:rsidRPr="00DE506F">
        <w:rPr>
          <w:rFonts w:ascii="Times New Roman" w:hAnsi="Times New Roman" w:cs="Times New Roman"/>
          <w:iCs/>
          <w:sz w:val="26"/>
          <w:szCs w:val="24"/>
        </w:rPr>
        <w:t>hoá</w:t>
      </w:r>
      <w:bookmarkEnd w:id="21"/>
      <w:r w:rsidRPr="00DE506F">
        <w:rPr>
          <w:rFonts w:ascii="Times New Roman" w:hAnsi="Times New Roman" w:cs="Times New Roman"/>
          <w:iCs/>
          <w:sz w:val="26"/>
          <w:szCs w:val="24"/>
        </w:rPr>
        <w:t>và sa sút đạo đức trong giáo dục khắc phục còn chậm, hiệu quả thấp, đang trở thành nỗi bức xúc của xã hội</w:t>
      </w:r>
      <w:r w:rsidRPr="00DE506F">
        <w:rPr>
          <w:rFonts w:ascii="Times New Roman" w:hAnsi="Times New Roman" w:cs="Times New Roman"/>
          <w:sz w:val="26"/>
          <w:szCs w:val="24"/>
        </w:rPr>
        <w:t>”.</w:t>
      </w:r>
    </w:p>
    <w:p w:rsidR="00204F35" w:rsidRPr="00DE506F" w:rsidRDefault="00204F35" w:rsidP="00DE506F">
      <w:pPr>
        <w:pStyle w:val="ListParagraph"/>
        <w:widowControl w:val="0"/>
        <w:numPr>
          <w:ilvl w:val="0"/>
          <w:numId w:val="13"/>
        </w:numPr>
        <w:spacing w:after="0" w:line="264" w:lineRule="auto"/>
        <w:jc w:val="both"/>
        <w:rPr>
          <w:rFonts w:ascii="Times New Roman" w:hAnsi="Times New Roman" w:cs="Times New Roman"/>
          <w:sz w:val="26"/>
          <w:szCs w:val="24"/>
          <w:lang w:val="nb-NO"/>
        </w:rPr>
      </w:pPr>
      <w:r w:rsidRPr="00DE506F">
        <w:rPr>
          <w:rFonts w:ascii="Times New Roman" w:hAnsi="Times New Roman" w:cs="Times New Roman"/>
          <w:b/>
          <w:bCs/>
          <w:i/>
          <w:iCs/>
          <w:sz w:val="26"/>
          <w:szCs w:val="24"/>
          <w:lang w:val="nb-NO"/>
        </w:rPr>
        <w:t>Đội ngũ giáo viên vừa yếu vừa thiếu và không đồng bộ, phương pháp giảng dạy còn lạc hậu</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 xml:space="preserve">Người thầy đóng vai trò quyết định chất lượng giáo dục và đào tạo, nhưng thực tế khi quy </w:t>
      </w:r>
      <w:r w:rsidRPr="00DE506F">
        <w:rPr>
          <w:rFonts w:ascii="Times New Roman" w:hAnsi="Times New Roman" w:cs="Times New Roman"/>
          <w:sz w:val="26"/>
          <w:szCs w:val="24"/>
          <w:lang w:val="nb-NO"/>
        </w:rPr>
        <w:lastRenderedPageBreak/>
        <w:t xml:space="preserve">mô học sinh, sinh viên tăng nhanh đã gây nên sự bất cập giữa quy mô phát triển giáo dục với đội ngũ giáo viên, nhất là ở bậc mầm non và bậc đại học. </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Có hiện tượng vừa thiếu, vừa thừa giáo viên do không có sự đồng bộ về loại hình. Rất nhiều địa phương có tổng biên chế giáo viên đủ, thậm chí thừa, nhưng lại thiếu những loại hình giáo viên như ngoại ngữ, âm nhạc, kỹ thuật. Sự hẫng hụt về giáo viên trình độ cao ở các trường đại học ngày càng gia tăng, tuổi trung bình của giáo viên cao.</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Phương pháp giảng dạy chưa được cải tiến, phổ biến vẫn là lối dạy thầy truyền đạt, trò tiếp thu thụ động. Điều đó diễn ra không chỉ ở giáo dục phổ thông mà ngay cả ở đại học và sau đại học.</w:t>
      </w:r>
    </w:p>
    <w:p w:rsidR="00204F35" w:rsidRPr="00DE506F" w:rsidRDefault="00204F35" w:rsidP="00DE506F">
      <w:pPr>
        <w:pStyle w:val="ListParagraph"/>
        <w:widowControl w:val="0"/>
        <w:numPr>
          <w:ilvl w:val="0"/>
          <w:numId w:val="13"/>
        </w:numPr>
        <w:spacing w:after="0" w:line="264" w:lineRule="auto"/>
        <w:jc w:val="both"/>
        <w:rPr>
          <w:rFonts w:ascii="Times New Roman" w:hAnsi="Times New Roman" w:cs="Times New Roman"/>
          <w:b/>
          <w:bCs/>
          <w:i/>
          <w:iCs/>
          <w:sz w:val="26"/>
          <w:szCs w:val="24"/>
          <w:lang w:val="nb-NO"/>
        </w:rPr>
      </w:pPr>
      <w:r w:rsidRPr="00DE506F">
        <w:rPr>
          <w:rFonts w:ascii="Times New Roman" w:hAnsi="Times New Roman" w:cs="Times New Roman"/>
          <w:b/>
          <w:bCs/>
          <w:i/>
          <w:iCs/>
          <w:sz w:val="26"/>
          <w:szCs w:val="24"/>
          <w:lang w:val="nb-NO"/>
        </w:rPr>
        <w:t>Quản lý giáo dục còn nhiều yếu kém, bất cập</w:t>
      </w:r>
    </w:p>
    <w:p w:rsidR="00204F35" w:rsidRPr="00DE506F" w:rsidRDefault="00204F35" w:rsidP="00DE506F">
      <w:pPr>
        <w:widowControl w:val="0"/>
        <w:spacing w:after="0" w:line="264" w:lineRule="auto"/>
        <w:ind w:firstLine="851"/>
        <w:jc w:val="both"/>
        <w:rPr>
          <w:rFonts w:ascii="Times New Roman" w:hAnsi="Times New Roman" w:cs="Times New Roman"/>
          <w:b/>
          <w:bCs/>
          <w:sz w:val="26"/>
          <w:szCs w:val="24"/>
          <w:lang w:val="nb-NO"/>
        </w:rPr>
      </w:pPr>
      <w:r w:rsidRPr="00DE506F">
        <w:rPr>
          <w:rFonts w:ascii="Times New Roman" w:hAnsi="Times New Roman" w:cs="Times New Roman"/>
          <w:sz w:val="26"/>
          <w:szCs w:val="24"/>
          <w:lang w:val="nb-NO"/>
        </w:rPr>
        <w:t xml:space="preserve">Công tác quản lý giáo dục còn nhiều yếu kém và là nguyên nhân chủ yếu của nhiều yếu kém khác.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Các cơ quan chức năng chậm cụ thể </w:t>
      </w:r>
      <w:bookmarkStart w:id="22" w:name="VNS0030"/>
      <w:r w:rsidRPr="00DE506F">
        <w:rPr>
          <w:rFonts w:ascii="Times New Roman" w:hAnsi="Times New Roman" w:cs="Times New Roman"/>
          <w:sz w:val="26"/>
          <w:szCs w:val="24"/>
          <w:lang w:val="nb-NO"/>
        </w:rPr>
        <w:t>hoá</w:t>
      </w:r>
      <w:bookmarkEnd w:id="22"/>
      <w:r w:rsidRPr="00DE506F">
        <w:rPr>
          <w:rFonts w:ascii="Times New Roman" w:hAnsi="Times New Roman" w:cs="Times New Roman"/>
          <w:sz w:val="26"/>
          <w:szCs w:val="24"/>
          <w:lang w:val="nb-NO"/>
        </w:rPr>
        <w:t xml:space="preserve"> những quan điểm của Ðảng thành cơ chế, chính sách của Nhà nước; thiếu nhạy bén trong việc tham mưu với Ðảng về những vấn đề phức tạp mới nảy sinh; thiếu những quyết sách đồng bộ, hợp lý ở tầm vĩ mô để thúc đẩy phát triển giáo dục; một số chính sách về giáo dục còn chủ quan, duy ý chí, xa thực tế, thiếu sự đồng thuận của xã hội. Tư duy giáo dục chậm đổi mới, chưa theo kịp yêu cầu đổi mới, phát triển đất nước, trong bối cảnh hội nhập quốc tế. Những tác động mặt trái của cơ chế thị trường và những khó khăn của đất nước đã ảnh hưởng nhiều đến sự nghiệp phát triển giáo dục. </w:t>
      </w:r>
    </w:p>
    <w:p w:rsidR="00204F35" w:rsidRPr="00DE506F" w:rsidRDefault="00204F35" w:rsidP="00DE506F">
      <w:pPr>
        <w:widowControl w:val="0"/>
        <w:spacing w:after="0" w:line="264" w:lineRule="auto"/>
        <w:ind w:firstLine="851"/>
        <w:jc w:val="both"/>
        <w:rPr>
          <w:rFonts w:ascii="Times New Roman" w:hAnsi="Times New Roman" w:cs="Times New Roman"/>
          <w:b/>
          <w:bCs/>
          <w:sz w:val="26"/>
          <w:szCs w:val="24"/>
          <w:lang w:val="nb-NO"/>
        </w:rPr>
      </w:pPr>
      <w:r w:rsidRPr="00DE506F">
        <w:rPr>
          <w:rFonts w:ascii="Times New Roman" w:hAnsi="Times New Roman" w:cs="Times New Roman"/>
          <w:sz w:val="26"/>
          <w:szCs w:val="24"/>
          <w:lang w:val="nb-NO"/>
        </w:rPr>
        <w:t>Quản lý giáo dục yếu kém cả trong xây dựng thể chế, chỉ đạo điều hành, kiểm tra giám sát và xử lí vi phạm.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Còn có sự chồng chéo về chức năng, nhiệm vụ của các cơ quan quản lý nhà nước về giáo dục và đào tạo, giữa cơ quan quản lý nhà nước về giáo dục và các cơ quan chủ quản, giữa quản lý giáo dục và đào tạo theo ngành và theo lãnh thổ. Tổ chức quản lý đào tạo nghề qua hơn 25 năm đổi mới chưa ổn định do việc nhập tách. Công tác kế hoạch và tài chính giáo dục còn yếu. Việc tổ chức khảo thí và kiểm định chất lượng giáo dục chưa đáp ứng được yêu cầu.</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Nhà nước chưa có biện pháp giúp đỡ một cách có hiệu quả cho những học sinh nghèo có chí và có năng lực học lên cao. Trong các trường đại học và chuyên nghiệp tỷ lệ học sinh, sinh viên xuất thân từ nông thôn, vùng sâu, vùng xa, miền núi, các dân tộc ít người chưa tương xứng. Khoảng cách giữa trình độ phát triển giáo dục giữa các vùng trong cả nước chưa được thu hẹp. Giáo dục các dân tộc ít người vẫn còn khó khăn.</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 xml:space="preserve"> Chính sách học bổng, học phí, tín dụng học tập và các giải pháp trợ giúp khác (việc phân bổ chỉ tiêu tuyển sinh, thực hiện chế độ cử tuyển, xây dựng ký túc xá v.v..) đã có cải tiến, nhưng vẫn còn bất hợp lý, nhất là đối với con em nông dân, công nhân nghèo và các đối tượng chính sách.</w:t>
      </w:r>
    </w:p>
    <w:p w:rsidR="00204F35" w:rsidRPr="00DE506F" w:rsidRDefault="00204F35" w:rsidP="00DE506F">
      <w:pPr>
        <w:pStyle w:val="ListParagraph"/>
        <w:widowControl w:val="0"/>
        <w:numPr>
          <w:ilvl w:val="0"/>
          <w:numId w:val="13"/>
        </w:numPr>
        <w:spacing w:after="0" w:line="264" w:lineRule="auto"/>
        <w:jc w:val="both"/>
        <w:rPr>
          <w:rFonts w:ascii="Times New Roman" w:hAnsi="Times New Roman" w:cs="Times New Roman"/>
          <w:sz w:val="26"/>
          <w:szCs w:val="24"/>
          <w:lang w:val="nb-NO"/>
        </w:rPr>
      </w:pPr>
      <w:r w:rsidRPr="00DE506F">
        <w:rPr>
          <w:rFonts w:ascii="Times New Roman" w:hAnsi="Times New Roman" w:cs="Times New Roman"/>
          <w:b/>
          <w:bCs/>
          <w:i/>
          <w:iCs/>
          <w:sz w:val="26"/>
          <w:szCs w:val="24"/>
          <w:lang w:val="nb-NO"/>
        </w:rPr>
        <w:t>Cơ sở vật chất trường lớp còn gặp nhiều khó khăn, thiếu thốn. Nội dung giáo dục còn thiếu thiết thực.</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Nhìn chung, cơ sở vật chất của ngành Giáo dục vẫn còn trong tình trạng nghèo nàn, lạc hậu. Trang thiết bị, phòng thí nghiệp phục vụ giảng dạy và học tập còn thiếu thốn, tình trạng dạy chay còn phổ biến. Số lượng máy tính còn ít, ở các vùng khó khăn, nhiều học sinh không có đủ sách giáo khcoa.</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 xml:space="preserve"> Điều kiện phục vụ việc dạy và học của các trường học còn kém, rất ít trường đạt chuẩn so với yêu cầu của một nhà trường. Cơ sở vật chất nhằm đáp ứng yêu cầu đảm bảo chất lượng đào tạo còn nhiều bức xúc và cần có chương trình mục tiêu đầu tư để giải quyết.</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 xml:space="preserve">Nội dung giáo dục ở các cấp học từ mầm non đến sau đại học còn có nhiều bất cập. Có chỗ vừa quá tải đối với học sinh, sinh viên, có chỗ vừa chưa đáp ứng được những thay đổi theo xu thế </w:t>
      </w:r>
      <w:r w:rsidRPr="00DE506F">
        <w:rPr>
          <w:rFonts w:ascii="Times New Roman" w:hAnsi="Times New Roman" w:cs="Times New Roman"/>
          <w:sz w:val="26"/>
          <w:szCs w:val="24"/>
          <w:lang w:val="nb-NO"/>
        </w:rPr>
        <w:lastRenderedPageBreak/>
        <w:t>của thời đại. Thời gian, sức lực của học sinh dành cho học tập là có giới hạn, nhưng số môn học và nội dung từng môn học ngày càng tăng lên. Theo xu hướng đó, càng học lên cao hơn, thi cử càng gắt gao hơn, việc học thêm, luyện thi lại căng thẳng, nặng nề hơn.</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 xml:space="preserve">Chương trình giáo dục còn nặng nề, chưa bám sát yêu cầu của cuộc sống năng động. Nhiều phần trong chương trình đào tạo đại học và chuyên nghiệp đã lạc hậu. Phương tiện giảng dạy, thí nghiệm, thực tập, nghiên cứu thiếu thốn và cũ kỹ.Chương trình, giáo trình, phương pháp giáo dục chậm đổi mới, chậm hiện đại </w:t>
      </w:r>
      <w:bookmarkStart w:id="23" w:name="VNS0031"/>
      <w:r w:rsidRPr="00DE506F">
        <w:rPr>
          <w:rFonts w:ascii="Times New Roman" w:hAnsi="Times New Roman" w:cs="Times New Roman"/>
          <w:sz w:val="26"/>
          <w:szCs w:val="24"/>
          <w:lang w:val="nb-NO"/>
        </w:rPr>
        <w:t>hoá</w:t>
      </w:r>
      <w:bookmarkEnd w:id="23"/>
      <w:r w:rsidRPr="00DE506F">
        <w:rPr>
          <w:rFonts w:ascii="Times New Roman" w:hAnsi="Times New Roman" w:cs="Times New Roman"/>
          <w:sz w:val="26"/>
          <w:szCs w:val="24"/>
          <w:lang w:val="nb-NO"/>
        </w:rPr>
        <w:t>; nhà trường chưa gắn chặt với đời sống xã hội và lao động nghề nghiệp, chưa chú trọng phát huy tính sáng tạo, năng lực thực hành của học sinh, sinh viên; thi cử còn nặng nề, tốn kém. Phổ cập giáo dục trung học cơ sở nhiều nơi chưa vững chắc.</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sz w:val="26"/>
          <w:szCs w:val="24"/>
          <w:lang w:val="nb-NO"/>
        </w:rPr>
        <w:t>Thực tiễn phát triển giáo dục nước ta hiện nay cho thấy ba mâu thuẫn đang tồn tại cần được giải quyết.</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b/>
          <w:i/>
          <w:iCs/>
          <w:sz w:val="26"/>
          <w:szCs w:val="24"/>
          <w:lang w:val="nb-NO"/>
        </w:rPr>
        <w:t>Một là,</w:t>
      </w:r>
      <w:r w:rsidRPr="00DE506F">
        <w:rPr>
          <w:rFonts w:ascii="Times New Roman" w:hAnsi="Times New Roman" w:cs="Times New Roman"/>
          <w:sz w:val="26"/>
          <w:szCs w:val="24"/>
          <w:lang w:val="nb-NO"/>
        </w:rPr>
        <w:t xml:space="preserve"> mâu thuẫn giữa yêu cầu phát triển nhanh quy mô và gấp rút nâng cao chất lượng của giáo dục với khả năng đáp ứng hạn chế của nền kinh tế và năng lực còn yếu của hệ thống giáo dục. </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b/>
          <w:i/>
          <w:iCs/>
          <w:sz w:val="26"/>
          <w:szCs w:val="24"/>
          <w:lang w:val="nb-NO"/>
        </w:rPr>
        <w:t>Hai là,</w:t>
      </w:r>
      <w:r w:rsidRPr="00DE506F">
        <w:rPr>
          <w:rFonts w:ascii="Times New Roman" w:hAnsi="Times New Roman" w:cs="Times New Roman"/>
          <w:sz w:val="26"/>
          <w:szCs w:val="24"/>
          <w:lang w:val="nb-NO"/>
        </w:rPr>
        <w:t xml:space="preserve"> mâu thuẫn giữa khối lượng thông tin, tri thức tăng nhanh trong khi thời gian dành cho giáo dục có hạn đang ngày càng trở nên gây cấn. Mâu </w:t>
      </w:r>
      <w:r w:rsidRPr="00DE506F">
        <w:rPr>
          <w:rFonts w:ascii="Times New Roman" w:hAnsi="Times New Roman" w:cs="Times New Roman"/>
          <w:spacing w:val="-4"/>
          <w:sz w:val="26"/>
          <w:szCs w:val="24"/>
          <w:lang w:val="nb-NO"/>
        </w:rPr>
        <w:t>thuẫn này đặt ra cho giáo dục bài toán về đổi mới nội dung và phương pháp giáo</w:t>
      </w:r>
      <w:r w:rsidRPr="00DE506F">
        <w:rPr>
          <w:rFonts w:ascii="Times New Roman" w:hAnsi="Times New Roman" w:cs="Times New Roman"/>
          <w:sz w:val="26"/>
          <w:szCs w:val="24"/>
          <w:lang w:val="nb-NO"/>
        </w:rPr>
        <w:t xml:space="preserve"> dục, tận dụng tối đa chính những thành tựu của KHCN để đổi mới giáo dục.</w:t>
      </w:r>
    </w:p>
    <w:p w:rsidR="00204F35" w:rsidRPr="00DE506F" w:rsidRDefault="00204F35" w:rsidP="00DE506F">
      <w:pPr>
        <w:widowControl w:val="0"/>
        <w:spacing w:after="0" w:line="264" w:lineRule="auto"/>
        <w:ind w:firstLine="851"/>
        <w:jc w:val="both"/>
        <w:rPr>
          <w:rFonts w:ascii="Times New Roman" w:hAnsi="Times New Roman" w:cs="Times New Roman"/>
          <w:sz w:val="26"/>
          <w:szCs w:val="24"/>
          <w:lang w:val="nb-NO"/>
        </w:rPr>
      </w:pPr>
      <w:r w:rsidRPr="00DE506F">
        <w:rPr>
          <w:rFonts w:ascii="Times New Roman" w:hAnsi="Times New Roman" w:cs="Times New Roman"/>
          <w:b/>
          <w:i/>
          <w:iCs/>
          <w:sz w:val="26"/>
          <w:szCs w:val="24"/>
          <w:lang w:val="nb-NO"/>
        </w:rPr>
        <w:t>Ba là,</w:t>
      </w:r>
      <w:r w:rsidRPr="00DE506F">
        <w:rPr>
          <w:rFonts w:ascii="Times New Roman" w:hAnsi="Times New Roman" w:cs="Times New Roman"/>
          <w:sz w:val="26"/>
          <w:szCs w:val="24"/>
          <w:lang w:val="nb-NO"/>
        </w:rPr>
        <w:t xml:space="preserve"> mâu thuẫn giữa yêu cầu đổi mới giáo dục đang ngày càng gay gắt với yêu cầu giữ sự ổn định tương đối cho hệ thống.</w:t>
      </w:r>
    </w:p>
    <w:p w:rsidR="00204F35" w:rsidRPr="00DE506F" w:rsidRDefault="00204F35" w:rsidP="00DE506F">
      <w:pPr>
        <w:spacing w:after="0" w:line="264" w:lineRule="auto"/>
        <w:jc w:val="both"/>
        <w:rPr>
          <w:rFonts w:ascii="Times New Roman" w:hAnsi="Times New Roman" w:cs="Times New Roman"/>
          <w:b/>
          <w:sz w:val="26"/>
          <w:szCs w:val="24"/>
          <w:u w:val="single"/>
        </w:rPr>
      </w:pPr>
    </w:p>
    <w:p w:rsidR="00204F35" w:rsidRPr="00DE506F" w:rsidRDefault="00204F35" w:rsidP="00DE506F">
      <w:pPr>
        <w:pStyle w:val="ListParagraph"/>
        <w:numPr>
          <w:ilvl w:val="0"/>
          <w:numId w:val="12"/>
        </w:numPr>
        <w:spacing w:after="0" w:line="264" w:lineRule="auto"/>
        <w:jc w:val="both"/>
        <w:rPr>
          <w:rFonts w:ascii="Times New Roman" w:hAnsi="Times New Roman" w:cs="Times New Roman"/>
          <w:sz w:val="26"/>
          <w:szCs w:val="24"/>
        </w:rPr>
      </w:pPr>
      <w:r w:rsidRPr="00DE506F">
        <w:rPr>
          <w:rFonts w:ascii="Times New Roman" w:hAnsi="Times New Roman" w:cs="Times New Roman"/>
          <w:b/>
          <w:sz w:val="26"/>
          <w:szCs w:val="24"/>
        </w:rPr>
        <w:t>Nhữngnhiệm vụ cần thực hiện nhằm phát triển GD-ĐT trong bối cảnh hiện nay là:</w:t>
      </w:r>
    </w:p>
    <w:p w:rsidR="00204F35" w:rsidRPr="00DE506F" w:rsidRDefault="00204F35" w:rsidP="00DE506F">
      <w:pPr>
        <w:pStyle w:val="ListParagraph"/>
        <w:numPr>
          <w:ilvl w:val="0"/>
          <w:numId w:val="14"/>
        </w:numPr>
        <w:spacing w:after="0" w:line="264" w:lineRule="auto"/>
        <w:ind w:left="709" w:hanging="284"/>
        <w:contextualSpacing w:val="0"/>
        <w:rPr>
          <w:rFonts w:ascii="Times New Roman" w:hAnsi="Times New Roman" w:cs="Times New Roman"/>
          <w:b/>
          <w:sz w:val="26"/>
          <w:szCs w:val="24"/>
          <w:u w:val="single"/>
        </w:rPr>
      </w:pPr>
      <w:r w:rsidRPr="00DE506F">
        <w:rPr>
          <w:rFonts w:ascii="Times New Roman" w:hAnsi="Times New Roman" w:cs="Times New Roman"/>
          <w:b/>
          <w:i/>
          <w:sz w:val="26"/>
          <w:szCs w:val="24"/>
          <w:u w:val="single"/>
        </w:rPr>
        <w:t>9  nhóm giải pháp</w:t>
      </w:r>
      <w:r w:rsidRPr="00DE506F">
        <w:rPr>
          <w:rFonts w:ascii="Times New Roman" w:hAnsi="Times New Roman" w:cs="Times New Roman"/>
          <w:b/>
          <w:sz w:val="26"/>
          <w:szCs w:val="24"/>
          <w:u w:val="single"/>
        </w:rPr>
        <w:t xml:space="preserve">: </w:t>
      </w:r>
    </w:p>
    <w:p w:rsidR="00204F35" w:rsidRPr="00DE506F" w:rsidRDefault="00204F35" w:rsidP="00DE506F">
      <w:pPr>
        <w:pStyle w:val="ListParagraph"/>
        <w:numPr>
          <w:ilvl w:val="0"/>
          <w:numId w:val="10"/>
        </w:numPr>
        <w:spacing w:after="0" w:line="264" w:lineRule="auto"/>
        <w:ind w:left="0" w:firstLine="414"/>
        <w:rPr>
          <w:rFonts w:ascii="Times New Roman" w:hAnsi="Times New Roman" w:cs="Times New Roman"/>
          <w:sz w:val="26"/>
          <w:szCs w:val="24"/>
        </w:rPr>
      </w:pPr>
      <w:r w:rsidRPr="00DE506F">
        <w:rPr>
          <w:rFonts w:ascii="Times New Roman" w:hAnsi="Times New Roman" w:cs="Times New Roman"/>
          <w:sz w:val="26"/>
          <w:szCs w:val="24"/>
        </w:rPr>
        <w:t>Trước hết tăng cường sự lãnh đạo của Đảng, sự quản lý của Nhà nước đối với đổi mới GD-ĐT.</w:t>
      </w:r>
    </w:p>
    <w:p w:rsidR="00204F35" w:rsidRPr="00DE506F" w:rsidRDefault="00204F35" w:rsidP="00DE506F">
      <w:pPr>
        <w:pStyle w:val="ListParagraph"/>
        <w:numPr>
          <w:ilvl w:val="0"/>
          <w:numId w:val="10"/>
        </w:numPr>
        <w:spacing w:after="0" w:line="264" w:lineRule="auto"/>
        <w:ind w:left="0" w:firstLine="414"/>
        <w:rPr>
          <w:rFonts w:ascii="Times New Roman" w:hAnsi="Times New Roman" w:cs="Times New Roman"/>
          <w:sz w:val="26"/>
          <w:szCs w:val="24"/>
        </w:rPr>
      </w:pPr>
      <w:r w:rsidRPr="00DE506F">
        <w:rPr>
          <w:rFonts w:ascii="Times New Roman" w:hAnsi="Times New Roman" w:cs="Times New Roman"/>
          <w:sz w:val="26"/>
          <w:szCs w:val="24"/>
        </w:rPr>
        <w:t>Tiếp tục đổi mới mạnh mẽ và đồng bộ các yếu tố cơ bản của GD-ĐT theo hướng coi trọng phát triển phẩm chất, năng lực của người học. Trên cơ sở mục tiêu đổi mới GD-ĐT, cần xác định rõ và công khai mục tiêu, chuẩn đầu ra của từng bậc học, môn học, chương trình, ngành và chuyên ngành đào tạo.</w:t>
      </w:r>
    </w:p>
    <w:p w:rsidR="00204F35" w:rsidRPr="00DE506F" w:rsidRDefault="00204F35" w:rsidP="00DE506F">
      <w:pPr>
        <w:pStyle w:val="ListParagraph"/>
        <w:numPr>
          <w:ilvl w:val="0"/>
          <w:numId w:val="10"/>
        </w:numPr>
        <w:spacing w:after="0" w:line="264" w:lineRule="auto"/>
        <w:ind w:left="0" w:firstLine="414"/>
        <w:jc w:val="both"/>
        <w:rPr>
          <w:rFonts w:ascii="Times New Roman" w:hAnsi="Times New Roman" w:cs="Times New Roman"/>
          <w:sz w:val="26"/>
          <w:szCs w:val="24"/>
        </w:rPr>
      </w:pPr>
      <w:r w:rsidRPr="00DE506F">
        <w:rPr>
          <w:rFonts w:ascii="Times New Roman" w:hAnsi="Times New Roman" w:cs="Times New Roman"/>
          <w:sz w:val="26"/>
          <w:szCs w:val="24"/>
        </w:rPr>
        <w:t>Đổi mới căn bản hình thức và phương pháp thi, kiểm tra và đánh giá kết quả giáo dục, đào tạo, bảo đảm trung thực, khách quan. Đổi mới phương thức thi của từng bậc học, môn học, chương trình, ngành và chuyên ngành đào tạo;  công nhận tốt nghiệp THPT theo hướng giảm áp lực và tốn kém cho xã hội mà vẫn bảo đảm độ tin cậy, trung thực, đánh giá đúng năng lực học sinh, làm cơ sở cho việc tuyển sinh giáo dục nghề nghiệp và giáo dục ĐH.</w:t>
      </w:r>
    </w:p>
    <w:p w:rsidR="00204F35" w:rsidRPr="00DE506F" w:rsidRDefault="00204F35" w:rsidP="00DE506F">
      <w:pPr>
        <w:pStyle w:val="ListParagraph"/>
        <w:numPr>
          <w:ilvl w:val="0"/>
          <w:numId w:val="10"/>
        </w:numPr>
        <w:spacing w:after="0" w:line="264" w:lineRule="auto"/>
        <w:ind w:left="0" w:firstLine="414"/>
        <w:jc w:val="both"/>
        <w:rPr>
          <w:rFonts w:ascii="Times New Roman" w:hAnsi="Times New Roman" w:cs="Times New Roman"/>
          <w:sz w:val="26"/>
          <w:szCs w:val="24"/>
        </w:rPr>
      </w:pPr>
      <w:r w:rsidRPr="00DE506F">
        <w:rPr>
          <w:rFonts w:ascii="Times New Roman" w:hAnsi="Times New Roman" w:cs="Times New Roman"/>
          <w:sz w:val="26"/>
          <w:szCs w:val="24"/>
        </w:rPr>
        <w:t>Hoàn thiện hệ thống giáo dục quốc dân theo hướng hệ thống giáo dục mở, học tập suốt đời và xây dựng xã hội học tập. Trước mắt, ổn định hệ thống giáo dục phổ thông như hiện nay. Đẩy mạnh phân luồng sau trung học cơ sở; định hướng nghề nghiệp ở THPT. Tiếp tục nghiên cứu đổi mới hệ thống giáo dục phổ thông phù hợp với điều kiện cụ thể của đất nước và xu thế phát triển giáo dục của thế giới. Thực hiện phân tầng cơ sở giáo dục ĐH theo định hướng nghiên cứu và ứng dụng, thực hành. ...</w:t>
      </w:r>
    </w:p>
    <w:p w:rsidR="00204F35" w:rsidRPr="00DE506F" w:rsidRDefault="00204F35" w:rsidP="00DE506F">
      <w:pPr>
        <w:pStyle w:val="ListParagraph"/>
        <w:numPr>
          <w:ilvl w:val="0"/>
          <w:numId w:val="10"/>
        </w:numPr>
        <w:spacing w:after="0" w:line="264" w:lineRule="auto"/>
        <w:ind w:left="0" w:firstLine="414"/>
        <w:jc w:val="both"/>
        <w:rPr>
          <w:rFonts w:ascii="Times New Roman" w:hAnsi="Times New Roman" w:cs="Times New Roman"/>
          <w:sz w:val="26"/>
          <w:szCs w:val="24"/>
          <w:lang w:val="vi-VN"/>
        </w:rPr>
      </w:pPr>
      <w:r w:rsidRPr="00DE506F">
        <w:rPr>
          <w:rFonts w:ascii="Times New Roman" w:hAnsi="Times New Roman" w:cs="Times New Roman"/>
          <w:sz w:val="26"/>
          <w:szCs w:val="24"/>
        </w:rPr>
        <w:t>Đổi mới căn bản công tác quản lý GD-ĐT, bảo đảm dân chủ, thống nhất; tăng quyền tự chủ và trách nhiệm xã hội của các cơ sở GD-ĐT</w:t>
      </w:r>
      <w:r w:rsidRPr="00DE506F">
        <w:rPr>
          <w:rFonts w:ascii="Times New Roman" w:hAnsi="Times New Roman" w:cs="Times New Roman"/>
          <w:sz w:val="26"/>
          <w:szCs w:val="24"/>
          <w:lang w:val="vi-VN"/>
        </w:rPr>
        <w:t>.</w:t>
      </w:r>
    </w:p>
    <w:p w:rsidR="00204F35" w:rsidRPr="00DE506F" w:rsidRDefault="00204F35" w:rsidP="00DE506F">
      <w:pPr>
        <w:pStyle w:val="ListParagraph"/>
        <w:numPr>
          <w:ilvl w:val="0"/>
          <w:numId w:val="10"/>
        </w:numPr>
        <w:spacing w:after="0" w:line="264" w:lineRule="auto"/>
        <w:ind w:left="0" w:firstLine="414"/>
        <w:jc w:val="both"/>
        <w:rPr>
          <w:rFonts w:ascii="Times New Roman" w:hAnsi="Times New Roman" w:cs="Times New Roman"/>
          <w:sz w:val="26"/>
          <w:szCs w:val="24"/>
          <w:lang w:val="vi-VN"/>
        </w:rPr>
      </w:pPr>
      <w:r w:rsidRPr="00DE506F">
        <w:rPr>
          <w:rFonts w:ascii="Times New Roman" w:hAnsi="Times New Roman" w:cs="Times New Roman"/>
          <w:sz w:val="26"/>
          <w:szCs w:val="24"/>
          <w:lang w:val="vi-VN"/>
        </w:rPr>
        <w:t>Phát triển đội ngũ nhà giáo và cán bộ quản lý, đáp ứng yêu cầu đổi mới GD-ĐT. Trong đó, khẳng định, lương của nhà giáo được ưu tiên xếp cao nhất trong hệ thống thang bậc lương hành chính sự nghiệp và có thêm phụ cấp tùy theo tính chất công việc, theo vùng.</w:t>
      </w:r>
    </w:p>
    <w:p w:rsidR="00204F35" w:rsidRPr="00DE506F" w:rsidRDefault="00204F35" w:rsidP="00DE506F">
      <w:pPr>
        <w:pStyle w:val="ListParagraph"/>
        <w:numPr>
          <w:ilvl w:val="0"/>
          <w:numId w:val="10"/>
        </w:numPr>
        <w:spacing w:after="0" w:line="264" w:lineRule="auto"/>
        <w:ind w:left="0" w:firstLine="414"/>
        <w:jc w:val="both"/>
        <w:rPr>
          <w:rFonts w:ascii="Times New Roman" w:hAnsi="Times New Roman" w:cs="Times New Roman"/>
          <w:sz w:val="26"/>
          <w:szCs w:val="24"/>
          <w:lang w:val="vi-VN"/>
        </w:rPr>
      </w:pPr>
      <w:r w:rsidRPr="00DE506F">
        <w:rPr>
          <w:rFonts w:ascii="Times New Roman" w:hAnsi="Times New Roman" w:cs="Times New Roman"/>
          <w:sz w:val="26"/>
          <w:szCs w:val="24"/>
          <w:lang w:val="vi-VN"/>
        </w:rPr>
        <w:t xml:space="preserve">Đổi mới chính sách, cơ chế tài chính, huy động sự tham gia đóng góp của toàn xã hội; nâng cao hiệu quả đầu tư để phát triển GD-ĐT. Nhà nước giữ vai trò chủ đạo trong đầu tư phát triển </w:t>
      </w:r>
      <w:r w:rsidRPr="00DE506F">
        <w:rPr>
          <w:rFonts w:ascii="Times New Roman" w:hAnsi="Times New Roman" w:cs="Times New Roman"/>
          <w:sz w:val="26"/>
          <w:szCs w:val="24"/>
          <w:lang w:val="vi-VN"/>
        </w:rPr>
        <w:lastRenderedPageBreak/>
        <w:t>GD-ĐT, ngân sách nhà nước chi cho GD-ĐT tối thiểu ở mức 20% tổng chi ngân sách; chú trọng nâng cao hiệu quả sử dụng vốn ngân sách. Từng bước bảo đảm đủ kinh phí hoạt động chuyên môn cho các cơ sở GD-ĐT công lập...</w:t>
      </w:r>
    </w:p>
    <w:p w:rsidR="00204F35" w:rsidRPr="00DE506F" w:rsidRDefault="00204F35" w:rsidP="00DE506F">
      <w:pPr>
        <w:pStyle w:val="ListParagraph"/>
        <w:numPr>
          <w:ilvl w:val="0"/>
          <w:numId w:val="10"/>
        </w:numPr>
        <w:spacing w:after="0" w:line="264" w:lineRule="auto"/>
        <w:ind w:left="0" w:firstLine="414"/>
        <w:jc w:val="both"/>
        <w:rPr>
          <w:rFonts w:ascii="Times New Roman" w:hAnsi="Times New Roman" w:cs="Times New Roman"/>
          <w:sz w:val="26"/>
          <w:szCs w:val="24"/>
          <w:lang w:val="vi-VN"/>
        </w:rPr>
      </w:pPr>
      <w:r w:rsidRPr="00DE506F">
        <w:rPr>
          <w:rFonts w:ascii="Times New Roman" w:hAnsi="Times New Roman" w:cs="Times New Roman"/>
          <w:sz w:val="26"/>
          <w:szCs w:val="24"/>
          <w:lang w:val="vi-VN"/>
        </w:rPr>
        <w:t>Nâng cao chất lượng, hiệu quả nghiên cứu và ứng dụng khoa học, công nghệ, đặc biệt là khoa học giáo dục và khoa học quản lý và cuối cùng là chủ động hội nhập và nâng cao hiệu quả hợp tác quốc tế trong GD-ĐT…</w:t>
      </w:r>
    </w:p>
    <w:p w:rsidR="00204F35" w:rsidRPr="00DE506F" w:rsidRDefault="00204F35" w:rsidP="00DE506F">
      <w:pPr>
        <w:pStyle w:val="ListParagraph"/>
        <w:numPr>
          <w:ilvl w:val="0"/>
          <w:numId w:val="10"/>
        </w:numPr>
        <w:spacing w:after="0" w:line="264" w:lineRule="auto"/>
        <w:ind w:left="0" w:firstLine="414"/>
        <w:jc w:val="both"/>
        <w:rPr>
          <w:rFonts w:ascii="Times New Roman" w:hAnsi="Times New Roman" w:cs="Times New Roman"/>
          <w:sz w:val="26"/>
          <w:szCs w:val="24"/>
          <w:lang w:val="vi-VN"/>
        </w:rPr>
      </w:pPr>
      <w:r w:rsidRPr="00DE506F">
        <w:rPr>
          <w:rFonts w:ascii="Times New Roman" w:hAnsi="Times New Roman" w:cs="Times New Roman"/>
          <w:sz w:val="26"/>
          <w:szCs w:val="24"/>
          <w:lang w:val="vi-VN"/>
        </w:rPr>
        <w:t>Chủ động hội nhập và nâng cao hiệu quả hợp tác quốc tế trong GD-ĐT...</w:t>
      </w:r>
    </w:p>
    <w:p w:rsidR="00204F35" w:rsidRPr="00DE506F" w:rsidRDefault="00204F35" w:rsidP="00DE506F">
      <w:pPr>
        <w:pStyle w:val="ListParagraph"/>
        <w:numPr>
          <w:ilvl w:val="0"/>
          <w:numId w:val="15"/>
        </w:numPr>
        <w:spacing w:after="0" w:line="264" w:lineRule="auto"/>
        <w:ind w:left="714" w:hanging="357"/>
        <w:contextualSpacing w:val="0"/>
        <w:jc w:val="both"/>
        <w:rPr>
          <w:rFonts w:ascii="Times New Roman" w:hAnsi="Times New Roman" w:cs="Times New Roman"/>
          <w:b/>
          <w:i/>
          <w:sz w:val="26"/>
          <w:szCs w:val="24"/>
          <w:u w:val="single"/>
        </w:rPr>
      </w:pPr>
      <w:r w:rsidRPr="00DE506F">
        <w:rPr>
          <w:rFonts w:ascii="Times New Roman" w:hAnsi="Times New Roman" w:cs="Times New Roman"/>
          <w:b/>
          <w:i/>
          <w:sz w:val="26"/>
          <w:szCs w:val="24"/>
          <w:u w:val="single"/>
        </w:rPr>
        <w:t xml:space="preserve">Phương hướng, nhiệm vụ, giải pháp phát triển giáo dục và đào tạo trong những năm tới  </w:t>
      </w:r>
    </w:p>
    <w:p w:rsidR="00204F35" w:rsidRPr="00DE506F" w:rsidRDefault="00204F35" w:rsidP="00DE506F">
      <w:pPr>
        <w:spacing w:after="0" w:line="264" w:lineRule="auto"/>
        <w:ind w:firstLine="360"/>
        <w:jc w:val="both"/>
        <w:rPr>
          <w:rFonts w:ascii="Times New Roman" w:hAnsi="Times New Roman" w:cs="Times New Roman"/>
          <w:sz w:val="26"/>
          <w:szCs w:val="24"/>
        </w:rPr>
      </w:pPr>
      <w:r w:rsidRPr="00DE506F">
        <w:rPr>
          <w:rFonts w:ascii="Times New Roman" w:hAnsi="Times New Roman" w:cs="Times New Roman"/>
          <w:b/>
          <w:sz w:val="26"/>
          <w:szCs w:val="24"/>
          <w:u w:val="single"/>
        </w:rPr>
        <w:t>Một là</w:t>
      </w:r>
      <w:r w:rsidRPr="00DE506F">
        <w:rPr>
          <w:rFonts w:ascii="Times New Roman" w:hAnsi="Times New Roman" w:cs="Times New Roman"/>
          <w:b/>
          <w:sz w:val="26"/>
          <w:szCs w:val="24"/>
        </w:rPr>
        <w:t>:</w:t>
      </w:r>
      <w:r w:rsidRPr="00DE506F">
        <w:rPr>
          <w:rFonts w:ascii="Times New Roman" w:hAnsi="Times New Roman" w:cs="Times New Roman"/>
          <w:sz w:val="26"/>
          <w:szCs w:val="24"/>
        </w:rPr>
        <w:t xml:space="preserve"> chuyển sang mô hình giáo dục mở- xã hội học tập, học tập suốt đời:</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Đào tạo liên tục, liên thông giữa các bậc học, ngành học.</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Tạo điều kiện cho mọi người được học tập, với hình thức linh hoạt, đáp ứng nhu cầu học tập thường xuyên.</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Bảo đảm công bằng, tạo nhiều khả năng, cơ hội khác nhau cho người học.</w:t>
      </w:r>
    </w:p>
    <w:p w:rsidR="00204F35" w:rsidRPr="00DE506F" w:rsidRDefault="00204F35" w:rsidP="00DE506F">
      <w:pPr>
        <w:spacing w:after="0" w:line="264" w:lineRule="auto"/>
        <w:ind w:firstLine="426"/>
        <w:jc w:val="both"/>
        <w:rPr>
          <w:rFonts w:ascii="Times New Roman" w:hAnsi="Times New Roman" w:cs="Times New Roman"/>
          <w:sz w:val="26"/>
          <w:szCs w:val="24"/>
        </w:rPr>
      </w:pPr>
      <w:r w:rsidRPr="00DE506F">
        <w:rPr>
          <w:rFonts w:ascii="Times New Roman" w:hAnsi="Times New Roman" w:cs="Times New Roman"/>
          <w:sz w:val="26"/>
          <w:szCs w:val="24"/>
        </w:rPr>
        <w:t>Việc tạo cơ hội học tập suốt đời cho mọi người ở mọi lúc, mọi nơi sẽ góp phần quan trọng để xây dựng xã hội học tập. Vì vậy, ngoài việc tổ chức dạy học trên lớp, việc tăng cường giáo dục từ xa, nhất là ứng dụng công nghệ thông tin, đẩy mạnh đào tạo trực tuyến E-learning được coi là một giải pháp hữu hiệu tạo cơ hội học tập tốt cho mọi người.</w:t>
      </w:r>
    </w:p>
    <w:p w:rsidR="00204F35" w:rsidRPr="00DE506F" w:rsidRDefault="00204F35" w:rsidP="00DE506F">
      <w:pPr>
        <w:spacing w:after="0" w:line="264" w:lineRule="auto"/>
        <w:ind w:firstLine="426"/>
        <w:jc w:val="both"/>
        <w:rPr>
          <w:rFonts w:ascii="Times New Roman" w:hAnsi="Times New Roman" w:cs="Times New Roman"/>
          <w:sz w:val="26"/>
          <w:szCs w:val="24"/>
        </w:rPr>
      </w:pPr>
      <w:r w:rsidRPr="00DE506F">
        <w:rPr>
          <w:rFonts w:ascii="Times New Roman" w:hAnsi="Times New Roman" w:cs="Times New Roman"/>
          <w:b/>
          <w:sz w:val="26"/>
          <w:szCs w:val="24"/>
          <w:u w:val="single"/>
        </w:rPr>
        <w:t>Hai là</w:t>
      </w:r>
      <w:r w:rsidRPr="00DE506F">
        <w:rPr>
          <w:rFonts w:ascii="Times New Roman" w:hAnsi="Times New Roman" w:cs="Times New Roman"/>
          <w:b/>
          <w:sz w:val="26"/>
          <w:szCs w:val="24"/>
        </w:rPr>
        <w:t>:</w:t>
      </w:r>
      <w:r w:rsidRPr="00DE506F">
        <w:rPr>
          <w:rFonts w:ascii="Times New Roman" w:hAnsi="Times New Roman" w:cs="Times New Roman"/>
          <w:sz w:val="26"/>
          <w:szCs w:val="24"/>
        </w:rPr>
        <w:t xml:space="preserve"> đổi mới mạnh mẽ nền giáo dục mầm non và giáo dục phổ thông theo hướng:</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Khắc phục tình trạng quá tải.</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Bảo đảm tính khoa học, phù hợp lứa tuổi và điều kiện đất nước,</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Kết hợp với phân ban và tự chọn ở THPT.</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Bảo đảm đúng tiến độ và chất lượng phổ cập giáo dục.</w:t>
      </w:r>
    </w:p>
    <w:p w:rsidR="00204F35" w:rsidRPr="00DE506F" w:rsidRDefault="00204F35" w:rsidP="00DE506F">
      <w:pPr>
        <w:spacing w:after="0" w:line="264" w:lineRule="auto"/>
        <w:ind w:firstLine="426"/>
        <w:jc w:val="both"/>
        <w:rPr>
          <w:rFonts w:ascii="Times New Roman" w:hAnsi="Times New Roman" w:cs="Times New Roman"/>
          <w:sz w:val="26"/>
          <w:szCs w:val="24"/>
        </w:rPr>
      </w:pPr>
      <w:r w:rsidRPr="00DE506F">
        <w:rPr>
          <w:rFonts w:ascii="Times New Roman" w:hAnsi="Times New Roman" w:cs="Times New Roman"/>
          <w:b/>
          <w:sz w:val="26"/>
          <w:szCs w:val="24"/>
          <w:u w:val="single"/>
        </w:rPr>
        <w:t>Ba là</w:t>
      </w:r>
      <w:r w:rsidRPr="00DE506F">
        <w:rPr>
          <w:rFonts w:ascii="Times New Roman" w:hAnsi="Times New Roman" w:cs="Times New Roman"/>
          <w:b/>
          <w:sz w:val="26"/>
          <w:szCs w:val="24"/>
        </w:rPr>
        <w:t xml:space="preserve">: </w:t>
      </w:r>
      <w:r w:rsidRPr="00DE506F">
        <w:rPr>
          <w:rFonts w:ascii="Times New Roman" w:hAnsi="Times New Roman" w:cs="Times New Roman"/>
          <w:sz w:val="26"/>
          <w:szCs w:val="24"/>
        </w:rPr>
        <w:t>phát triển hệ thống giáo dục nghề nghiệp :</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Tăng quy mô cao đẳng và trung học nghề.</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Đẩy mạnh dạy nghề cho nông dân và đồng bào dân tộc.</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Xây dựng trường Đại học trọng điểm trình độ khu vực và quốc tế</w:t>
      </w:r>
    </w:p>
    <w:p w:rsidR="00204F35" w:rsidRPr="00DE506F" w:rsidRDefault="00204F35" w:rsidP="00DE506F">
      <w:pPr>
        <w:spacing w:after="0" w:line="264" w:lineRule="auto"/>
        <w:ind w:firstLine="426"/>
        <w:jc w:val="both"/>
        <w:rPr>
          <w:rFonts w:ascii="Times New Roman" w:hAnsi="Times New Roman" w:cs="Times New Roman"/>
          <w:sz w:val="26"/>
          <w:szCs w:val="24"/>
        </w:rPr>
      </w:pPr>
      <w:r w:rsidRPr="00DE506F">
        <w:rPr>
          <w:rFonts w:ascii="Times New Roman" w:hAnsi="Times New Roman" w:cs="Times New Roman"/>
          <w:b/>
          <w:sz w:val="26"/>
          <w:szCs w:val="24"/>
          <w:u w:val="single"/>
        </w:rPr>
        <w:t>Bốn là</w:t>
      </w:r>
      <w:r w:rsidRPr="00DE506F">
        <w:rPr>
          <w:rFonts w:ascii="Times New Roman" w:hAnsi="Times New Roman" w:cs="Times New Roman"/>
          <w:b/>
          <w:sz w:val="26"/>
          <w:szCs w:val="24"/>
        </w:rPr>
        <w:t>:</w:t>
      </w:r>
      <w:r w:rsidRPr="00DE506F">
        <w:rPr>
          <w:rFonts w:ascii="Times New Roman" w:hAnsi="Times New Roman" w:cs="Times New Roman"/>
          <w:sz w:val="26"/>
          <w:szCs w:val="24"/>
        </w:rPr>
        <w:t xml:space="preserve"> đổi mới hệ thống giáo dục đại học và sau đại học :</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Gắn đào tạo với sử dụng</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Có  liên kết trường với cơ sở nghiên cứu và doanh nghiệp.</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Xã hội hóa hoạt động dạy nghề.</w:t>
      </w:r>
    </w:p>
    <w:p w:rsidR="00204F35" w:rsidRPr="00DE506F" w:rsidRDefault="00204F35" w:rsidP="00DE506F">
      <w:pPr>
        <w:spacing w:after="0" w:line="264" w:lineRule="auto"/>
        <w:ind w:firstLine="426"/>
        <w:jc w:val="both"/>
        <w:rPr>
          <w:rFonts w:ascii="Times New Roman" w:hAnsi="Times New Roman" w:cs="Times New Roman"/>
          <w:sz w:val="26"/>
          <w:szCs w:val="24"/>
        </w:rPr>
      </w:pPr>
      <w:r w:rsidRPr="00DE506F">
        <w:rPr>
          <w:rFonts w:ascii="Times New Roman" w:hAnsi="Times New Roman" w:cs="Times New Roman"/>
          <w:b/>
          <w:sz w:val="26"/>
          <w:szCs w:val="24"/>
          <w:u w:val="single"/>
        </w:rPr>
        <w:t>Năm là</w:t>
      </w:r>
      <w:r w:rsidRPr="00DE506F">
        <w:rPr>
          <w:rFonts w:ascii="Times New Roman" w:hAnsi="Times New Roman" w:cs="Times New Roman"/>
          <w:b/>
          <w:sz w:val="26"/>
          <w:szCs w:val="24"/>
        </w:rPr>
        <w:t>:</w:t>
      </w:r>
      <w:r w:rsidRPr="00DE506F">
        <w:rPr>
          <w:rFonts w:ascii="Times New Roman" w:hAnsi="Times New Roman" w:cs="Times New Roman"/>
          <w:sz w:val="26"/>
          <w:szCs w:val="24"/>
        </w:rPr>
        <w:t xml:space="preserve"> đào tạo giáo viên đạt chuẩn ở các bậc học và cấp học.</w:t>
      </w:r>
    </w:p>
    <w:p w:rsidR="00204F35" w:rsidRPr="00DE506F" w:rsidRDefault="00204F35" w:rsidP="00DE506F">
      <w:pPr>
        <w:spacing w:after="0" w:line="264" w:lineRule="auto"/>
        <w:ind w:firstLine="426"/>
        <w:jc w:val="both"/>
        <w:rPr>
          <w:rFonts w:ascii="Times New Roman" w:hAnsi="Times New Roman" w:cs="Times New Roman"/>
          <w:sz w:val="26"/>
          <w:szCs w:val="24"/>
        </w:rPr>
      </w:pPr>
      <w:r w:rsidRPr="00DE506F">
        <w:rPr>
          <w:rFonts w:ascii="Times New Roman" w:hAnsi="Times New Roman" w:cs="Times New Roman"/>
          <w:b/>
          <w:sz w:val="26"/>
          <w:szCs w:val="24"/>
          <w:u w:val="single"/>
        </w:rPr>
        <w:t>Sáu là</w:t>
      </w:r>
      <w:r w:rsidRPr="00DE506F">
        <w:rPr>
          <w:rFonts w:ascii="Times New Roman" w:hAnsi="Times New Roman" w:cs="Times New Roman"/>
          <w:b/>
          <w:sz w:val="26"/>
          <w:szCs w:val="24"/>
        </w:rPr>
        <w:t xml:space="preserve">: </w:t>
      </w:r>
      <w:r w:rsidRPr="00DE506F">
        <w:rPr>
          <w:rFonts w:ascii="Times New Roman" w:hAnsi="Times New Roman" w:cs="Times New Roman"/>
          <w:sz w:val="26"/>
          <w:szCs w:val="24"/>
        </w:rPr>
        <w:t>tiếp tục đổi mới phương pháp dạy và học:</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Phát huy tính tích cực của người học, khắc phục truyền đạt một chiều.</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Hoàn thiện hệ thống đánh giá và kiểm định chất lượng giáo dục.</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Cải tiến hệ thống đánh giá và kiểm định chất lượng giáo dục.</w:t>
      </w:r>
    </w:p>
    <w:p w:rsidR="00204F35" w:rsidRPr="00DE506F" w:rsidRDefault="00204F35" w:rsidP="00DE506F">
      <w:pPr>
        <w:spacing w:after="0" w:line="264" w:lineRule="auto"/>
        <w:ind w:firstLine="426"/>
        <w:jc w:val="both"/>
        <w:rPr>
          <w:rFonts w:ascii="Times New Roman" w:hAnsi="Times New Roman" w:cs="Times New Roman"/>
          <w:sz w:val="26"/>
          <w:szCs w:val="24"/>
        </w:rPr>
      </w:pPr>
      <w:r w:rsidRPr="00DE506F">
        <w:rPr>
          <w:rFonts w:ascii="Times New Roman" w:hAnsi="Times New Roman" w:cs="Times New Roman"/>
          <w:b/>
          <w:sz w:val="26"/>
          <w:szCs w:val="24"/>
          <w:u w:val="single"/>
        </w:rPr>
        <w:t>Bảy là</w:t>
      </w:r>
      <w:r w:rsidRPr="00DE506F">
        <w:rPr>
          <w:rFonts w:ascii="Times New Roman" w:hAnsi="Times New Roman" w:cs="Times New Roman"/>
          <w:b/>
          <w:sz w:val="26"/>
          <w:szCs w:val="24"/>
        </w:rPr>
        <w:t>:</w:t>
      </w:r>
      <w:r w:rsidRPr="00DE506F">
        <w:rPr>
          <w:rFonts w:ascii="Times New Roman" w:hAnsi="Times New Roman" w:cs="Times New Roman"/>
          <w:sz w:val="26"/>
          <w:szCs w:val="24"/>
        </w:rPr>
        <w:t xml:space="preserve"> thực hiện xã hội hóa giáo dục:</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Huy động mọi nguồn lực cho giáo dục</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Tăng cường thanh tra, kiểm tra các hoạt động giáo dục.</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Phối hợp, kết hợp giữa các ngành, các tổ chức chính trị - xã hội.</w:t>
      </w:r>
    </w:p>
    <w:p w:rsidR="00204F35" w:rsidRPr="00DE506F" w:rsidRDefault="00204F35" w:rsidP="00DE506F">
      <w:pPr>
        <w:spacing w:after="0" w:line="264" w:lineRule="auto"/>
        <w:ind w:firstLine="426"/>
        <w:jc w:val="both"/>
        <w:rPr>
          <w:rFonts w:ascii="Times New Roman" w:hAnsi="Times New Roman" w:cs="Times New Roman"/>
          <w:sz w:val="26"/>
          <w:szCs w:val="24"/>
        </w:rPr>
      </w:pPr>
      <w:r w:rsidRPr="00DE506F">
        <w:rPr>
          <w:rFonts w:ascii="Times New Roman" w:hAnsi="Times New Roman" w:cs="Times New Roman"/>
          <w:b/>
          <w:sz w:val="26"/>
          <w:szCs w:val="24"/>
          <w:u w:val="single"/>
        </w:rPr>
        <w:t>Tám là</w:t>
      </w:r>
      <w:r w:rsidRPr="00DE506F">
        <w:rPr>
          <w:rFonts w:ascii="Times New Roman" w:hAnsi="Times New Roman" w:cs="Times New Roman"/>
          <w:b/>
          <w:sz w:val="26"/>
          <w:szCs w:val="24"/>
        </w:rPr>
        <w:t>:</w:t>
      </w:r>
      <w:r w:rsidRPr="00DE506F">
        <w:rPr>
          <w:rFonts w:ascii="Times New Roman" w:hAnsi="Times New Roman" w:cs="Times New Roman"/>
          <w:sz w:val="26"/>
          <w:szCs w:val="24"/>
        </w:rPr>
        <w:t xml:space="preserve"> đổi mới cơ chế quản lý giáo dục: </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Phân cấp, tạo động lực và chủ động cho các cơ sở giáo dục.</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Xác định mục tiêu ưu tiên, các chương trình quốc gia phát triển giáo dục, hỗ trợ các vùng khó khăn.</w:t>
      </w:r>
    </w:p>
    <w:p w:rsidR="00204F35" w:rsidRPr="00DE506F" w:rsidRDefault="00204F35" w:rsidP="00DE506F">
      <w:pPr>
        <w:spacing w:after="0" w:line="264" w:lineRule="auto"/>
        <w:ind w:firstLine="426"/>
        <w:jc w:val="both"/>
        <w:rPr>
          <w:rFonts w:ascii="Times New Roman" w:hAnsi="Times New Roman" w:cs="Times New Roman"/>
          <w:sz w:val="26"/>
          <w:szCs w:val="24"/>
        </w:rPr>
      </w:pPr>
      <w:r w:rsidRPr="00DE506F">
        <w:rPr>
          <w:rFonts w:ascii="Times New Roman" w:hAnsi="Times New Roman" w:cs="Times New Roman"/>
          <w:b/>
          <w:sz w:val="26"/>
          <w:szCs w:val="24"/>
          <w:u w:val="single"/>
        </w:rPr>
        <w:t>Chín là</w:t>
      </w:r>
      <w:r w:rsidRPr="00DE506F">
        <w:rPr>
          <w:rFonts w:ascii="Times New Roman" w:hAnsi="Times New Roman" w:cs="Times New Roman"/>
          <w:b/>
          <w:sz w:val="26"/>
          <w:szCs w:val="24"/>
        </w:rPr>
        <w:t>:</w:t>
      </w:r>
      <w:r w:rsidRPr="00DE506F">
        <w:rPr>
          <w:rFonts w:ascii="Times New Roman" w:hAnsi="Times New Roman" w:cs="Times New Roman"/>
          <w:sz w:val="26"/>
          <w:szCs w:val="24"/>
        </w:rPr>
        <w:t xml:space="preserve"> tăng cường hợp tác quốc tế về giáo dục và đào tạo:</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Tiếp cận nền giáo dục tiên tiến của thế giới.</w:t>
      </w:r>
    </w:p>
    <w:p w:rsidR="00204F35" w:rsidRPr="00DE506F" w:rsidRDefault="00204F35" w:rsidP="00DE506F">
      <w:pPr>
        <w:spacing w:after="0" w:line="264" w:lineRule="auto"/>
        <w:ind w:left="426"/>
        <w:jc w:val="both"/>
        <w:rPr>
          <w:rFonts w:ascii="Times New Roman" w:hAnsi="Times New Roman" w:cs="Times New Roman"/>
          <w:sz w:val="26"/>
          <w:szCs w:val="24"/>
        </w:rPr>
      </w:pPr>
      <w:r w:rsidRPr="00DE506F">
        <w:rPr>
          <w:rFonts w:ascii="Times New Roman" w:hAnsi="Times New Roman" w:cs="Times New Roman"/>
          <w:sz w:val="26"/>
          <w:szCs w:val="24"/>
        </w:rPr>
        <w:t>+ Tham gia đào tạo nhân lực khu vực và thế giới.</w:t>
      </w:r>
    </w:p>
    <w:p w:rsidR="00204F35" w:rsidRPr="00DE506F" w:rsidRDefault="00204F35" w:rsidP="00DE506F">
      <w:pPr>
        <w:spacing w:after="0" w:line="264" w:lineRule="auto"/>
        <w:rPr>
          <w:rFonts w:ascii="Times New Roman" w:hAnsi="Times New Roman" w:cs="Times New Roman"/>
          <w:b/>
          <w:color w:val="FF0000"/>
          <w:sz w:val="26"/>
          <w:szCs w:val="24"/>
          <w:lang w:val="vi-VN"/>
        </w:rPr>
      </w:pPr>
      <w:r w:rsidRPr="00DE506F">
        <w:rPr>
          <w:rFonts w:ascii="Times New Roman" w:hAnsi="Times New Roman" w:cs="Times New Roman"/>
          <w:b/>
          <w:color w:val="FF0000"/>
          <w:sz w:val="26"/>
          <w:szCs w:val="24"/>
        </w:rPr>
        <w:lastRenderedPageBreak/>
        <w:t xml:space="preserve">Câu 5. </w:t>
      </w:r>
      <w:r w:rsidRPr="00DE506F">
        <w:rPr>
          <w:rFonts w:ascii="Times New Roman" w:hAnsi="Times New Roman" w:cs="Times New Roman"/>
          <w:b/>
          <w:color w:val="FF0000"/>
          <w:sz w:val="26"/>
          <w:szCs w:val="24"/>
          <w:lang w:val="vi-VN"/>
        </w:rPr>
        <w:t>Vì sao Chính sách xóa đói giảm nghèo là chìa khóa then chốt trong việc giải quyết các vấn đề xã hội mang tính cấp bách hiện nay ở nước ta?</w:t>
      </w:r>
    </w:p>
    <w:p w:rsidR="00204F35" w:rsidRPr="00DE506F" w:rsidRDefault="00204F35" w:rsidP="00DE506F">
      <w:pPr>
        <w:pStyle w:val="ListParagraph"/>
        <w:numPr>
          <w:ilvl w:val="0"/>
          <w:numId w:val="5"/>
        </w:numPr>
        <w:shd w:val="clear" w:color="auto" w:fill="FFFFFF"/>
        <w:spacing w:after="0" w:line="264" w:lineRule="auto"/>
        <w:ind w:left="0" w:firstLine="480"/>
        <w:jc w:val="both"/>
        <w:rPr>
          <w:rFonts w:ascii="Times New Roman" w:hAnsi="Times New Roman" w:cs="Times New Roman"/>
          <w:b/>
          <w:sz w:val="26"/>
          <w:szCs w:val="24"/>
        </w:rPr>
      </w:pPr>
      <w:r w:rsidRPr="00DE506F">
        <w:rPr>
          <w:rFonts w:ascii="Times New Roman" w:hAnsi="Times New Roman" w:cs="Times New Roman"/>
          <w:b/>
          <w:sz w:val="26"/>
          <w:szCs w:val="24"/>
        </w:rPr>
        <w:t xml:space="preserve">Khái niệm chính sách xã hội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Chính sách xã hội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204F35" w:rsidRPr="00DE506F" w:rsidRDefault="00204F35" w:rsidP="00DE506F">
      <w:pPr>
        <w:spacing w:after="0" w:line="264" w:lineRule="auto"/>
        <w:ind w:firstLine="720"/>
        <w:jc w:val="both"/>
        <w:rPr>
          <w:rFonts w:ascii="Times New Roman" w:hAnsi="Times New Roman" w:cs="Times New Roman"/>
          <w:sz w:val="26"/>
          <w:szCs w:val="24"/>
          <w:lang w:val="de-DE"/>
        </w:rPr>
      </w:pPr>
      <w:r w:rsidRPr="00DE506F">
        <w:rPr>
          <w:rFonts w:ascii="Times New Roman" w:hAnsi="Times New Roman" w:cs="Times New Roman"/>
          <w:sz w:val="26"/>
          <w:szCs w:val="24"/>
        </w:rPr>
        <w:t>Đối với Việt Nam hiện nay, do đặc thù là một đất nước đang phát triển, chịu ảnh hưởng bởi chiến tranh, thiên tai…do vậy đã hình thành hành loạt các chính sách xã hội quan trọng và thiết yếu như: chính sách lao động – việc làm; chính sách giáo dục – đào tạo; chính sách y tế; chính sách xóa đói giảm nghèo; chính sách bảo hiểm xã hội; chính sách bình đẳng giới; chính sách dân số; chính sách dân tộc…Như vậy, chính sách xóa đói giảm nghèo là một trong những chính sách xã hội mà Đảng và Nhà nước ta đặc biệt quan tâm, nó được coi là chìa khóa then chốt trong việc giải quyết các vấn đề xã hội mang tính cấp bách hiện nay ở nước ta.</w:t>
      </w:r>
    </w:p>
    <w:p w:rsidR="00204F35" w:rsidRPr="00DE506F" w:rsidRDefault="00204F35" w:rsidP="00DE506F">
      <w:pPr>
        <w:numPr>
          <w:ilvl w:val="0"/>
          <w:numId w:val="5"/>
        </w:numPr>
        <w:spacing w:after="0" w:line="264" w:lineRule="auto"/>
        <w:rPr>
          <w:rFonts w:ascii="Times New Roman" w:hAnsi="Times New Roman" w:cs="Times New Roman"/>
          <w:sz w:val="26"/>
          <w:szCs w:val="24"/>
        </w:rPr>
      </w:pPr>
      <w:r w:rsidRPr="00DE506F">
        <w:rPr>
          <w:rFonts w:ascii="Times New Roman" w:hAnsi="Times New Roman" w:cs="Times New Roman"/>
          <w:b/>
          <w:sz w:val="26"/>
          <w:szCs w:val="24"/>
        </w:rPr>
        <w:t>Vai trò của chính sách xóa đói giảm nghèo đối với phát triển kinh tế - xã hội</w:t>
      </w:r>
    </w:p>
    <w:p w:rsidR="00204F35" w:rsidRPr="00DE506F" w:rsidRDefault="00204F35" w:rsidP="00DE506F">
      <w:pPr>
        <w:spacing w:after="0" w:line="264" w:lineRule="auto"/>
        <w:ind w:firstLine="567"/>
        <w:jc w:val="both"/>
        <w:rPr>
          <w:rFonts w:ascii="Times New Roman" w:hAnsi="Times New Roman" w:cs="Times New Roman"/>
          <w:sz w:val="26"/>
          <w:szCs w:val="24"/>
        </w:rPr>
      </w:pPr>
      <w:r w:rsidRPr="00DE506F">
        <w:rPr>
          <w:rFonts w:ascii="Times New Roman" w:hAnsi="Times New Roman" w:cs="Times New Roman"/>
          <w:sz w:val="26"/>
          <w:szCs w:val="24"/>
        </w:rPr>
        <w:t xml:space="preserve">Nghèo đói không chỉ là thách thức đối với các nước nghèo và nước đang phát triển mà còn là mối quan tâm hàng đầu của cả thế giới. Nó được coi là một vấn nạn xã hội bởi vì đó là một vết thương ăn sâu vào mọi phương diện của đời sống văn hóa và xã hội. </w:t>
      </w:r>
    </w:p>
    <w:p w:rsidR="00204F35" w:rsidRPr="00DE506F" w:rsidRDefault="00204F35" w:rsidP="00DE506F">
      <w:pPr>
        <w:spacing w:after="0" w:line="264" w:lineRule="auto"/>
        <w:ind w:firstLine="720"/>
        <w:rPr>
          <w:rFonts w:ascii="Times New Roman" w:hAnsi="Times New Roman" w:cs="Times New Roman"/>
          <w:b/>
          <w:i/>
          <w:sz w:val="26"/>
          <w:szCs w:val="24"/>
        </w:rPr>
      </w:pPr>
      <w:r w:rsidRPr="00DE506F">
        <w:rPr>
          <w:rFonts w:ascii="Times New Roman" w:hAnsi="Times New Roman" w:cs="Times New Roman"/>
          <w:b/>
          <w:i/>
          <w:sz w:val="26"/>
          <w:szCs w:val="24"/>
        </w:rPr>
        <w:t>Vai trò của xóa đói giảm nghèo đối với phát triển kinh tế</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Với bất kì quốc gia nào, khi tỉ lệ đói nghèo cao, đó sẽ là biểu hiện của một nước nghèo, một nền kinh tế lạc hậu, kém phát triển. Nghèo đói luôn đi liền với lạc hậu, chậm phát triển là trở ngại lớn đối với sự phát triển của xã hội. Vì thế, nếu như vấn nạn đói nghèo được đẩy lùi thì đó sẽ là động lực to lớn để đẩy nhanh tiến trình phát triển của xã hội, đặc biệt là kinh tế. Ngược lại, sự phát triển kinh tế xã hội vững chắc ổn định, đi đôi với công bằng và an sinh xã hội là nhân tố đảm bảo thành công trong cuộc chiến chống đói nghèo. Do vậy, có thể khẳng định, xóa đói, giảm nghèo và tăng trưởng kinh tế luôn có mối quan hệ hỗ trợ và tương tác nhau. Xóa đói, giảm nghèo góp phần tạo điều kiện cho người thu nhập thấp có cơ hội tham gia phát triển kinh tế kết hợp nâng cao năng lực của bản thân, tự vươn lên xóa đói, giảm nghèo cho chính bản thân và gia đình.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Trên sơ sở đó, chính sách xóa đói, giảm nghèo đã giảm nhanh tỉ lệ hộ đói nghèo, rút ngắn dần khoảng cách chênh lệch về trình độ kinh tế giữa các vùng lãnh thổ, sự phân hóa giàu nghèo giữa các tầng lớp dân cư. Tạo điều kiện cho kinh tế phát triển đồng đều giữa các địa phương.</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Xóa đói, giảm nghèo sẽ tạo điều kiện và góp phần đào tạo, bồi dưỡng cán bộ - đội ngũ nòng cốt để phát triển kinh tế - xã hội. Các chương trình, chính sách xóa đói, giảm nghèo của bất kì quốc gia nào không chỉ nhằm mục đích trực tiếp góp phần phát triển kinh tế - xã hội ở những vùng khó khăn mà còn tạo ra một lực lượng cán bộ tại chỗ cho sự phát triển bền vững trong tương lai.</w:t>
      </w:r>
    </w:p>
    <w:p w:rsidR="00204F35" w:rsidRPr="00DE506F" w:rsidRDefault="00204F35" w:rsidP="00DE506F">
      <w:pPr>
        <w:spacing w:after="0" w:line="264" w:lineRule="auto"/>
        <w:ind w:firstLine="720"/>
        <w:jc w:val="both"/>
        <w:rPr>
          <w:rFonts w:ascii="Times New Roman" w:hAnsi="Times New Roman" w:cs="Times New Roman"/>
          <w:b/>
          <w:i/>
          <w:sz w:val="26"/>
          <w:szCs w:val="24"/>
        </w:rPr>
      </w:pPr>
      <w:r w:rsidRPr="00DE506F">
        <w:rPr>
          <w:rFonts w:ascii="Times New Roman" w:hAnsi="Times New Roman" w:cs="Times New Roman"/>
          <w:b/>
          <w:i/>
          <w:sz w:val="26"/>
          <w:szCs w:val="24"/>
        </w:rPr>
        <w:t xml:space="preserve">Vai trò của xóa đói giảm nghèo đối với vấn đề an ninh, trật tự xã hội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Chúng ta biết rằng, bất kì nhà nước nào muốn giữ vững chính quyền thì phải dựa trên nền tảng nhân dân, được nhân dân tin yêu, ủng hộ. Khi đó, mọi đường lối, chính sách của nhà nước sẽ được nhân dân nhiệt liệt hưởng ứng và thi hành. Vì thế, nếu người dân cứ phải quẩn quanh với cái nghèo đói, với miếng cơm manh áo hàng ngày thì nhận thức về vấn đề chính trị - xã hội, các vấn đề liên quan trực tiếp đến quyền lợi và nghĩa vụ của họ sẽ rất hạn chế. Không những vậy, khi bản thân người nghèo không đủ điều kiện tìm hiểu cũng như nhận thức thấp về pháp luật, họ không thể bảo vệ quyền lợi hợp pháp của mình nên tâm lí thường ít quan tâm đến vấn đề của nhà nước.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Mặt khác, một đất nước khi có sự chênh lệch quá lớn về nhiều mặt giữa nhóm người giàu và nhóm người nghèo thường xảy ra các mâu thuẫn khi tới đỉnh điểm sẽ dẫn đến xung đột, gây bất ổn về mặt chính trị làm cho hệ thống chính trị có nguy cơ bị phá vỡ. Một quốc gia không có sự ổn định về mặt chính trị sẽ không có cơ hội để phát triển kinh tế. </w:t>
      </w:r>
    </w:p>
    <w:p w:rsidR="00204F35" w:rsidRPr="00DE506F" w:rsidRDefault="00204F35" w:rsidP="00DE506F">
      <w:pPr>
        <w:spacing w:after="0" w:line="264" w:lineRule="auto"/>
        <w:ind w:firstLine="720"/>
        <w:jc w:val="both"/>
        <w:rPr>
          <w:rFonts w:ascii="Times New Roman" w:hAnsi="Times New Roman" w:cs="Times New Roman"/>
          <w:b/>
          <w:i/>
          <w:sz w:val="26"/>
          <w:szCs w:val="24"/>
        </w:rPr>
      </w:pPr>
      <w:r w:rsidRPr="00DE506F">
        <w:rPr>
          <w:rFonts w:ascii="Times New Roman" w:hAnsi="Times New Roman" w:cs="Times New Roman"/>
          <w:b/>
          <w:i/>
          <w:sz w:val="26"/>
          <w:szCs w:val="24"/>
        </w:rPr>
        <w:t>Vai trò của xóa đói giảm nghèo đối với phát huy và bảo tồn các giá trị văn hóa</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lastRenderedPageBreak/>
        <w:t xml:space="preserve">Sự nghèo đói về kinh tế kéo theo hệ lụy của nó chính là nghèo đói về văn hóa. Trong quá trình giao lưu, hợp tác, các nước nghèo rất khó khăn khi muốn giữ gìn bản sắc văn hóa, truyền thống dân tộc. Nền văn hóa của họ dễ phụ thuộc nhiều vào điều kiện kinh tế. Từ đó, các nước nghèo không chỉ bị lệ thuộc về vấn đề kinh tế mà còn bị áp đặt bởi văn hóa khác. </w:t>
      </w:r>
    </w:p>
    <w:p w:rsidR="00204F35" w:rsidRPr="00DE506F" w:rsidRDefault="00204F35" w:rsidP="00DE506F">
      <w:pPr>
        <w:pStyle w:val="NormalWeb"/>
        <w:shd w:val="clear" w:color="auto" w:fill="FFFFFF"/>
        <w:spacing w:before="0" w:beforeAutospacing="0" w:after="0" w:afterAutospacing="0" w:line="264" w:lineRule="auto"/>
        <w:ind w:firstLine="720"/>
        <w:jc w:val="both"/>
        <w:rPr>
          <w:sz w:val="26"/>
        </w:rPr>
      </w:pPr>
      <w:r w:rsidRPr="00DE506F">
        <w:rPr>
          <w:sz w:val="26"/>
        </w:rPr>
        <w:t xml:space="preserve">Mặt khác, khi rơi vào hoàn cảnh nghèo đói, túng quẫn con người ta dễ bị tha hóa đạo đức và nhân cách dẫn đến các tệ nạn xã hội phát sinh như ma túy, mại dâm, cờ bạc … Vấn đề an ninh xã hội không đảm bảo đến một mức độ nhất định thì xã hội sẽ bị mất ổn định. Trật tự, kỉ cương, pháp luật sẽ bị đảo lộn.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Không những vậy, khi khoảng cách về mức sống và thu nhập được thu hẹp thì khoảng cách về hưởng thụ văn hóa và các dịch vụ công cũng được cải thiện.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Do đó, nếu thực hiện tốt chính sách xóa đói, giảm nghèo sẽ là nhân tố trực tiếp làm giảm thiểu việc hủy hoại môi trường tự nhiên, ngăn chặn sự xuống cấp của đạo đức, giữ vững và phát huy bản sắc, truyền thống văn hóa, nâng cao chất lượng chăm sóc y tế cho nhân dân. Đồng thời, tạo điều kiện người nghèo ở những nơi khó khăn nhất có điều kiện học tập, cơ hội tìm kiếm việc làm, ... Từ đó, không những các vùng có tỉ lệ hộ đói nghèo cao sẽ từng bước giảm dần mà từng bước theo kịp trình độ phát triển ở những nơi khác.</w:t>
      </w:r>
    </w:p>
    <w:p w:rsidR="00204F35" w:rsidRPr="00DE506F" w:rsidRDefault="00204F35" w:rsidP="00DE506F">
      <w:pPr>
        <w:pStyle w:val="NormalWeb"/>
        <w:shd w:val="clear" w:color="auto" w:fill="FFFFFF"/>
        <w:spacing w:before="0" w:beforeAutospacing="0" w:after="0" w:afterAutospacing="0" w:line="264" w:lineRule="auto"/>
        <w:ind w:firstLine="720"/>
        <w:jc w:val="both"/>
        <w:rPr>
          <w:b/>
          <w:i/>
          <w:sz w:val="26"/>
        </w:rPr>
      </w:pPr>
      <w:r w:rsidRPr="00DE506F">
        <w:rPr>
          <w:b/>
          <w:i/>
          <w:sz w:val="26"/>
        </w:rPr>
        <w:t xml:space="preserve">Vai trò của xóa đói giảm nghèo đối với việc giải quyết các vấn đề xã hội </w:t>
      </w:r>
    </w:p>
    <w:p w:rsidR="00204F35" w:rsidRPr="00DE506F" w:rsidRDefault="00204F35" w:rsidP="00DE506F">
      <w:pPr>
        <w:pStyle w:val="NormalWeb"/>
        <w:shd w:val="clear" w:color="auto" w:fill="FFFFFF"/>
        <w:spacing w:before="0" w:beforeAutospacing="0" w:after="0" w:afterAutospacing="0" w:line="264" w:lineRule="auto"/>
        <w:ind w:firstLine="720"/>
        <w:jc w:val="both"/>
        <w:rPr>
          <w:sz w:val="26"/>
        </w:rPr>
      </w:pPr>
      <w:r w:rsidRPr="00DE506F">
        <w:rPr>
          <w:sz w:val="26"/>
        </w:rPr>
        <w:t>Nghèo đói về kinh tế sẽ ảnh hưởng đến các mặt khác của đời sống xã hội như: y tế, văn hóa, giáo dục, con người, bất bình đẳng trong xã hội  v.v.. Người nghèo không tiếp cận được với rất nhiều dịch vụ và cơ sở hạ tầng cơ bản, từ giao thông, giáo dục, nước sạch, nhà ở, an sinh xã hội, thông tin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Xóa đói, giảm nghèo đã góp phần quan trọng vào việc xây dựng kết cấu hạ tầng ở những nơi khó khăn, tạo điều kiện rút ngắn khoảng cách giữa các vùng về phát triển giao thông, thông tin liên lạc, văn hóa, y tế, giáo dục,... Chính sự phát triển kết cấu hạ tầng sẽ là nền tảng cơ bản để những vùng, miền khó khăn có điều kiện rút ngắn khoảng cách phát triển so với đồng bằng và thành thị về trình độ dân trí, nâng cao đời sống văn hóa, ...</w:t>
      </w:r>
    </w:p>
    <w:p w:rsidR="00204F35" w:rsidRPr="00DE506F" w:rsidRDefault="00204F35" w:rsidP="00DE506F">
      <w:pPr>
        <w:pStyle w:val="NormalWeb"/>
        <w:shd w:val="clear" w:color="auto" w:fill="FFFFFF"/>
        <w:spacing w:before="0" w:beforeAutospacing="0" w:after="0" w:afterAutospacing="0" w:line="264" w:lineRule="auto"/>
        <w:ind w:firstLine="720"/>
        <w:jc w:val="both"/>
        <w:rPr>
          <w:sz w:val="26"/>
        </w:rPr>
      </w:pPr>
      <w:r w:rsidRPr="00DE506F">
        <w:rPr>
          <w:sz w:val="26"/>
        </w:rPr>
        <w:t>Từ đó, nó góp phần thực hiện công bằng xã hội và thúc đẩy phân hóa xã hội theo hướng tích cực.</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Vì thế, việc thực hiện xóa đói, giảm nghèo được ưu tiên hàng đầu trong hoạch định và thực hiện chiến lược phát triển kinh tế - xã hội trong từng thời kì. Phát triển kinh tế phải đồng thời gắn liền với xóa đói, giảm nghèo; nếu xóa đói, giảm nghèo không được giải quyết một cách triệt để thì các mục tiêu về phát triển kinh tế, cải thiện đời sống, ổn định xã hội, bảo đảm quyền con người… khó được thực hiện.</w:t>
      </w:r>
    </w:p>
    <w:p w:rsidR="00204F35" w:rsidRPr="00DE506F" w:rsidRDefault="00204F35" w:rsidP="00DE506F">
      <w:pPr>
        <w:spacing w:after="0" w:line="264" w:lineRule="auto"/>
        <w:ind w:firstLine="720"/>
        <w:jc w:val="both"/>
        <w:rPr>
          <w:rFonts w:ascii="Times New Roman" w:hAnsi="Times New Roman" w:cs="Times New Roman"/>
          <w:b/>
          <w:sz w:val="26"/>
          <w:szCs w:val="24"/>
        </w:rPr>
      </w:pPr>
      <w:r w:rsidRPr="00DE506F">
        <w:rPr>
          <w:rFonts w:ascii="Times New Roman" w:hAnsi="Times New Roman" w:cs="Times New Roman"/>
          <w:b/>
          <w:sz w:val="26"/>
          <w:szCs w:val="24"/>
        </w:rPr>
        <w:t>3. Thực trạng của việc thực hiện chính sách xóa đói giảm nghèo hiện nay</w:t>
      </w:r>
    </w:p>
    <w:p w:rsidR="00204F35" w:rsidRPr="00DE506F" w:rsidRDefault="00204F35" w:rsidP="00DE506F">
      <w:pPr>
        <w:pStyle w:val="NormalWeb"/>
        <w:spacing w:before="0" w:beforeAutospacing="0" w:after="0" w:afterAutospacing="0" w:line="264" w:lineRule="auto"/>
        <w:ind w:firstLine="720"/>
        <w:jc w:val="both"/>
        <w:rPr>
          <w:sz w:val="26"/>
          <w:lang w:val="vi-VN"/>
        </w:rPr>
      </w:pPr>
      <w:r w:rsidRPr="00DE506F">
        <w:rPr>
          <w:sz w:val="26"/>
        </w:rPr>
        <w:t xml:space="preserve">Từ đại hội VI cho tới </w:t>
      </w:r>
      <w:r w:rsidRPr="00DE506F">
        <w:rPr>
          <w:sz w:val="26"/>
          <w:lang w:val="vi-VN"/>
        </w:rPr>
        <w:t>Đại hội XI của Đảng</w:t>
      </w:r>
      <w:r w:rsidRPr="00DE506F">
        <w:rPr>
          <w:sz w:val="26"/>
        </w:rPr>
        <w:t xml:space="preserve"> vấn đề xóa đói giảm nghèo luôn được Đảng và Nhà nước ta đặc biệt quan tâm. </w:t>
      </w:r>
      <w:r w:rsidRPr="00DE506F">
        <w:rPr>
          <w:sz w:val="26"/>
          <w:lang w:val="vi-VN"/>
        </w:rPr>
        <w:t>Đảng và Nhà nước coi việc thực hiện chính sách xóa đói, giảm nghèo thể hiện tính ưu việt của chủ nghĩa xã hội.</w:t>
      </w:r>
      <w:r w:rsidRPr="00DE506F">
        <w:rPr>
          <w:sz w:val="26"/>
        </w:rPr>
        <w:t xml:space="preserve"> Đây được coi là </w:t>
      </w:r>
      <w:r w:rsidRPr="00DE506F">
        <w:rPr>
          <w:sz w:val="26"/>
          <w:lang w:val="vi-VN"/>
        </w:rPr>
        <w:t xml:space="preserve">một nhiệm vụ then chốt trong Chiến lược phát triển kinh tế - xã hội từ nay đến năm 2020. </w:t>
      </w:r>
    </w:p>
    <w:p w:rsidR="00204F35" w:rsidRPr="00DE506F" w:rsidRDefault="00204F35" w:rsidP="00DE506F">
      <w:pPr>
        <w:pStyle w:val="NormalWeb"/>
        <w:numPr>
          <w:ilvl w:val="0"/>
          <w:numId w:val="6"/>
        </w:numPr>
        <w:shd w:val="clear" w:color="auto" w:fill="FFFFFF"/>
        <w:spacing w:before="0" w:beforeAutospacing="0" w:after="0" w:afterAutospacing="0" w:line="264" w:lineRule="auto"/>
        <w:jc w:val="both"/>
        <w:rPr>
          <w:sz w:val="26"/>
          <w:lang w:val="vi-VN"/>
        </w:rPr>
      </w:pPr>
      <w:r w:rsidRPr="00DE506F">
        <w:rPr>
          <w:sz w:val="26"/>
          <w:lang w:val="vi-VN"/>
        </w:rPr>
        <w:t>Quan điểm chỉ đạo xuyên suốt của Đảng và Nhà nước là:</w:t>
      </w:r>
    </w:p>
    <w:p w:rsidR="00204F35" w:rsidRPr="00DE506F" w:rsidRDefault="00204F35" w:rsidP="00DE506F">
      <w:pPr>
        <w:pStyle w:val="NormalWeb"/>
        <w:shd w:val="clear" w:color="auto" w:fill="FFFFFF"/>
        <w:spacing w:before="0" w:beforeAutospacing="0" w:after="0" w:afterAutospacing="0" w:line="264" w:lineRule="auto"/>
        <w:ind w:firstLine="720"/>
        <w:jc w:val="both"/>
        <w:rPr>
          <w:sz w:val="26"/>
          <w:lang w:val="vi-VN"/>
        </w:rPr>
      </w:pPr>
      <w:r w:rsidRPr="00DE506F">
        <w:rPr>
          <w:bCs/>
          <w:i/>
          <w:sz w:val="26"/>
          <w:lang w:val="vi-VN"/>
        </w:rPr>
        <w:t>Thứ nhất</w:t>
      </w:r>
      <w:r w:rsidRPr="00DE506F">
        <w:rPr>
          <w:i/>
          <w:sz w:val="26"/>
          <w:lang w:val="vi-VN"/>
        </w:rPr>
        <w:t>,</w:t>
      </w:r>
      <w:r w:rsidRPr="00DE506F">
        <w:rPr>
          <w:sz w:val="26"/>
          <w:lang w:val="vi-VN"/>
        </w:rPr>
        <w:t xml:space="preserve"> xóa đói, giảm nghèo vừa là nhiệm vụ cơ bản lâu dài, vừa là nhiệm vụ trọng tâm trước mắt. </w:t>
      </w:r>
    </w:p>
    <w:p w:rsidR="00204F35" w:rsidRPr="00DE506F" w:rsidRDefault="00204F35" w:rsidP="00DE506F">
      <w:pPr>
        <w:pStyle w:val="NormalWeb"/>
        <w:spacing w:before="0" w:beforeAutospacing="0" w:after="0" w:afterAutospacing="0" w:line="264" w:lineRule="auto"/>
        <w:ind w:firstLine="720"/>
        <w:jc w:val="both"/>
        <w:rPr>
          <w:spacing w:val="2"/>
          <w:sz w:val="26"/>
        </w:rPr>
      </w:pPr>
      <w:r w:rsidRPr="00DE506F">
        <w:rPr>
          <w:bCs/>
          <w:i/>
          <w:spacing w:val="2"/>
          <w:sz w:val="26"/>
          <w:lang w:val="vi-VN"/>
        </w:rPr>
        <w:t>Thứ hai</w:t>
      </w:r>
      <w:r w:rsidRPr="00DE506F">
        <w:rPr>
          <w:i/>
          <w:spacing w:val="2"/>
          <w:sz w:val="26"/>
          <w:lang w:val="vi-VN"/>
        </w:rPr>
        <w:t>,</w:t>
      </w:r>
      <w:r w:rsidRPr="00DE506F">
        <w:rPr>
          <w:iCs/>
          <w:spacing w:val="2"/>
          <w:sz w:val="26"/>
          <w:lang w:val="vi-VN"/>
        </w:rPr>
        <w:t>xóa đói, giảm nghèo phải dựa trên cơ sở tăng trưởng kinh tế nhanh, hiệu quả và bền vững, đồng thời chủ động tạo các nguồn lực cho các hoạt động trợ giúp người nghèo đói.</w:t>
      </w:r>
    </w:p>
    <w:p w:rsidR="00204F35" w:rsidRPr="00DE506F" w:rsidRDefault="00204F35" w:rsidP="00DE506F">
      <w:pPr>
        <w:pStyle w:val="NormalWeb"/>
        <w:spacing w:before="0" w:beforeAutospacing="0" w:after="0" w:afterAutospacing="0" w:line="264" w:lineRule="auto"/>
        <w:ind w:firstLine="720"/>
        <w:jc w:val="both"/>
        <w:rPr>
          <w:spacing w:val="4"/>
          <w:sz w:val="26"/>
          <w:lang w:val="vi-VN"/>
        </w:rPr>
      </w:pPr>
      <w:r w:rsidRPr="00DE506F">
        <w:rPr>
          <w:bCs/>
          <w:i/>
          <w:spacing w:val="4"/>
          <w:sz w:val="26"/>
          <w:lang w:val="vi-VN"/>
        </w:rPr>
        <w:t>Thứ ba</w:t>
      </w:r>
      <w:r w:rsidRPr="00DE506F">
        <w:rPr>
          <w:i/>
          <w:spacing w:val="4"/>
          <w:sz w:val="26"/>
          <w:lang w:val="vi-VN"/>
        </w:rPr>
        <w:t>,</w:t>
      </w:r>
      <w:r w:rsidRPr="00DE506F">
        <w:rPr>
          <w:spacing w:val="4"/>
          <w:sz w:val="26"/>
          <w:lang w:val="vi-VN"/>
        </w:rPr>
        <w:t xml:space="preserve"> xóa đói, giảm nghèo luôn đi đôi với thực hiện công bằng xã hội </w:t>
      </w:r>
    </w:p>
    <w:p w:rsidR="00204F35" w:rsidRPr="00DE506F" w:rsidRDefault="00204F35" w:rsidP="00DE506F">
      <w:pPr>
        <w:pStyle w:val="NormalWeb"/>
        <w:shd w:val="clear" w:color="auto" w:fill="FFFFFF"/>
        <w:spacing w:before="0" w:beforeAutospacing="0" w:after="0" w:afterAutospacing="0" w:line="264" w:lineRule="auto"/>
        <w:ind w:firstLine="720"/>
        <w:jc w:val="both"/>
        <w:rPr>
          <w:sz w:val="26"/>
        </w:rPr>
      </w:pPr>
      <w:r w:rsidRPr="00DE506F">
        <w:rPr>
          <w:bCs/>
          <w:i/>
          <w:sz w:val="26"/>
          <w:lang w:val="vi-VN"/>
        </w:rPr>
        <w:t>Thứ tư</w:t>
      </w:r>
      <w:r w:rsidRPr="00DE506F">
        <w:rPr>
          <w:i/>
          <w:sz w:val="26"/>
          <w:lang w:val="vi-VN"/>
        </w:rPr>
        <w:t>,</w:t>
      </w:r>
      <w:r w:rsidRPr="00DE506F">
        <w:rPr>
          <w:sz w:val="26"/>
          <w:lang w:val="vi-VN"/>
        </w:rPr>
        <w:t xml:space="preserve"> xóa đói, giảm nghèo là công việc của toàn xã hội</w:t>
      </w:r>
    </w:p>
    <w:p w:rsidR="00204F35" w:rsidRPr="00DE506F" w:rsidRDefault="00204F35" w:rsidP="00DE506F">
      <w:pPr>
        <w:pStyle w:val="NormalWeb"/>
        <w:numPr>
          <w:ilvl w:val="0"/>
          <w:numId w:val="6"/>
        </w:numPr>
        <w:shd w:val="clear" w:color="auto" w:fill="FFFFFF"/>
        <w:spacing w:before="0" w:beforeAutospacing="0" w:after="0" w:afterAutospacing="0" w:line="264" w:lineRule="auto"/>
        <w:jc w:val="both"/>
        <w:rPr>
          <w:sz w:val="26"/>
        </w:rPr>
      </w:pPr>
      <w:r w:rsidRPr="00DE506F">
        <w:rPr>
          <w:sz w:val="26"/>
        </w:rPr>
        <w:t>Công tác xóa đói giảm nghèo đạt được những thành tựu nhất định:</w:t>
      </w:r>
    </w:p>
    <w:p w:rsidR="00204F35" w:rsidRPr="00DE506F" w:rsidRDefault="00204F35" w:rsidP="00DE506F">
      <w:pPr>
        <w:pStyle w:val="NormalWeb"/>
        <w:shd w:val="clear" w:color="auto" w:fill="FFFFFF"/>
        <w:spacing w:before="0" w:beforeAutospacing="0" w:after="0" w:afterAutospacing="0" w:line="264" w:lineRule="auto"/>
        <w:ind w:firstLine="720"/>
        <w:jc w:val="both"/>
        <w:rPr>
          <w:sz w:val="26"/>
        </w:rPr>
      </w:pPr>
      <w:r w:rsidRPr="00DE506F">
        <w:rPr>
          <w:sz w:val="26"/>
        </w:rPr>
        <w:lastRenderedPageBreak/>
        <w:t xml:space="preserve">- Thứ nhất, tăng cường khả năng tiếp cận các dịch vụ xã hội cơ bản của người nghèo (y tế, giáo dục, dạy nghề, nhà ở, nước sinh hoạt); </w:t>
      </w:r>
    </w:p>
    <w:p w:rsidR="00204F35" w:rsidRPr="00DE506F" w:rsidRDefault="00204F35" w:rsidP="00DE506F">
      <w:pPr>
        <w:pStyle w:val="NormalWeb"/>
        <w:shd w:val="clear" w:color="auto" w:fill="FFFFFF"/>
        <w:spacing w:before="0" w:beforeAutospacing="0" w:after="0" w:afterAutospacing="0" w:line="264" w:lineRule="auto"/>
        <w:ind w:firstLine="720"/>
        <w:jc w:val="both"/>
        <w:rPr>
          <w:sz w:val="26"/>
        </w:rPr>
      </w:pPr>
      <w:r w:rsidRPr="00DE506F">
        <w:rPr>
          <w:sz w:val="26"/>
        </w:rPr>
        <w:t xml:space="preserve">- Thứ hai, tạo việc làm và thu nhập thông qua các chính sách bảo đảm đất sản xuất, ưu đãi tín dụng, khuyến nông - lâm - ngư, phát triển ngành nghề; </w:t>
      </w:r>
    </w:p>
    <w:p w:rsidR="00204F35" w:rsidRPr="00DE506F" w:rsidRDefault="00204F35" w:rsidP="00DE506F">
      <w:pPr>
        <w:pStyle w:val="NormalWeb"/>
        <w:shd w:val="clear" w:color="auto" w:fill="FFFFFF"/>
        <w:spacing w:before="0" w:beforeAutospacing="0" w:after="0" w:afterAutospacing="0" w:line="264" w:lineRule="auto"/>
        <w:ind w:firstLine="720"/>
        <w:jc w:val="both"/>
        <w:rPr>
          <w:sz w:val="26"/>
        </w:rPr>
      </w:pPr>
      <w:r w:rsidRPr="00DE506F">
        <w:rPr>
          <w:sz w:val="26"/>
        </w:rPr>
        <w:t>- Thứ ba, phát triển cơ sở hạ tầng thiết yếu cho các xã, thôn, bản đặc biệt khó khăn.</w:t>
      </w:r>
    </w:p>
    <w:p w:rsidR="00204F35" w:rsidRPr="00DE506F" w:rsidRDefault="00204F35" w:rsidP="00DE506F">
      <w:pPr>
        <w:pStyle w:val="NormalWeb"/>
        <w:shd w:val="clear" w:color="auto" w:fill="FFFFFF"/>
        <w:spacing w:before="0" w:beforeAutospacing="0" w:after="0" w:afterAutospacing="0" w:line="264" w:lineRule="auto"/>
        <w:ind w:firstLine="720"/>
        <w:jc w:val="both"/>
        <w:rPr>
          <w:sz w:val="26"/>
        </w:rPr>
      </w:pPr>
      <w:r w:rsidRPr="00DE506F">
        <w:rPr>
          <w:sz w:val="26"/>
        </w:rPr>
        <w:t>Theo số liệu thống kê của Bộ LĐTBXH hộ nghèo giảm từ 26, 2% (năm 2000) xuống còn 10,7% (2010). Thu nhập bình quân đầu người của Việt Nam đã vượt qua mốc của một nước nghèo (1.000USD) và trở thành nước có thu nhập trung bình. Cơ sở hạ tầng phục vụ đời sống và sản xuất của nhân dân ở khu vực các xã đặc biệt khó khăn đã được cải thiện đáng kể với hàng vạn công trình điện, đường, trường, trạm, thủy lợi… được xây dựng và đưa vào sử dụng. Đời sống vật chất và tinh thần của người nghèo, đặc biệt là đồng bào dân tộc thiểu số ở vùng sâu, vùng xa đã có nhiều thay đổi căn bản. Quan trọng hơn, các chính sách đúng đắn và kịp thời cùng nỗ lực kiên trì xóa đói giảm nghèo của Đảng và Nhà nước đã kích thích, khơi dậy ý chí, năng lực vươn lên thoát nghèo của nhân dân, giúp một bộ phận không nhỏ người nghèo thoát ra khỏi tình trạng nghèo cùng cực.</w:t>
      </w:r>
    </w:p>
    <w:p w:rsidR="00204F35" w:rsidRPr="00DE506F" w:rsidRDefault="00204F35" w:rsidP="00DE506F">
      <w:pPr>
        <w:pStyle w:val="NormalWeb"/>
        <w:numPr>
          <w:ilvl w:val="0"/>
          <w:numId w:val="6"/>
        </w:numPr>
        <w:shd w:val="clear" w:color="auto" w:fill="FFFFFF"/>
        <w:spacing w:before="0" w:beforeAutospacing="0" w:after="0" w:afterAutospacing="0" w:line="264" w:lineRule="auto"/>
        <w:jc w:val="both"/>
        <w:rPr>
          <w:sz w:val="26"/>
        </w:rPr>
      </w:pPr>
      <w:r w:rsidRPr="00DE506F">
        <w:rPr>
          <w:sz w:val="26"/>
        </w:rPr>
        <w:t>Công tác xóa đói giảm nghèo vẫn còn gặp những khó khăn</w:t>
      </w:r>
    </w:p>
    <w:p w:rsidR="00204F35" w:rsidRPr="00DE506F" w:rsidRDefault="00204F35" w:rsidP="00DE506F">
      <w:pPr>
        <w:spacing w:after="0" w:line="264" w:lineRule="auto"/>
        <w:ind w:firstLine="720"/>
        <w:jc w:val="both"/>
        <w:rPr>
          <w:rFonts w:ascii="Times New Roman" w:hAnsi="Times New Roman" w:cs="Times New Roman"/>
          <w:i/>
          <w:sz w:val="26"/>
          <w:szCs w:val="24"/>
        </w:rPr>
      </w:pPr>
      <w:r w:rsidRPr="00DE506F">
        <w:rPr>
          <w:rFonts w:ascii="Times New Roman" w:hAnsi="Times New Roman" w:cs="Times New Roman"/>
          <w:sz w:val="26"/>
          <w:szCs w:val="24"/>
        </w:rPr>
        <w:t>Tình trạng nghèo sâu, nghèo kinh niên vẫn còn tập trung vào đối tượng là đồng bào dân tộc thiểu số ở khu vực đặc biệt khó khăn, tập trung nhiều ở khu vực các tỉnh miền núi phía Bắc, Tây Nguyên và Bắc Trung Bộ.</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Hiện nay tỷ lệ tái nghèo vẫn chiếm 7-10% trong tổng số thoát nghèo hằng năm. </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Nguy cơ dễ bị tổn thương của người nghèo trước những rủi ro của cuộc sống (ốm đau, thiên tai, mất mùa, biến động thị trường, môi trường ô nhiễm, mất đi người trụ cột của gia đình, thất nghiệp...) cũng vẫn rất lớn.</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 Hệ thống an sinh xã hội chưa phát huy tác dụng ở vùng nông thôn, vùng sâu, vùng xa. Đặc biệt nước ta nằm trong vùng thường xuyên xảy ra thiên tai, bão lụt và 80% người nghèo làm việc trong nông nghiệp có thể dẫn đến nguy cơ tái nghèo đói cao.</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Ngoài ra, nghèo đói có mối liên quan mật thiết với tình trạng suy thoái môi trường. Nghèo đói có thể khiến cho nông dân khai thác quá mức nguồn tài nguyên vốn đã hạn hẹp và càng làm cho nghèo đói trở nên trầm trọng hơn.</w:t>
      </w:r>
    </w:p>
    <w:p w:rsidR="00204F35" w:rsidRPr="00DE506F" w:rsidRDefault="00204F35" w:rsidP="00DE506F">
      <w:pPr>
        <w:numPr>
          <w:ilvl w:val="0"/>
          <w:numId w:val="6"/>
        </w:numPr>
        <w:spacing w:after="0" w:line="264" w:lineRule="auto"/>
        <w:jc w:val="both"/>
        <w:rPr>
          <w:rFonts w:ascii="Times New Roman" w:hAnsi="Times New Roman" w:cs="Times New Roman"/>
          <w:sz w:val="26"/>
          <w:szCs w:val="24"/>
        </w:rPr>
      </w:pPr>
      <w:r w:rsidRPr="00DE506F">
        <w:rPr>
          <w:rFonts w:ascii="Times New Roman" w:hAnsi="Times New Roman" w:cs="Times New Roman"/>
          <w:sz w:val="26"/>
          <w:szCs w:val="24"/>
        </w:rPr>
        <w:t>Quan điểm của Đảng về chính sách xóa đói giảm nghèo</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Xoá đói giảm nghèo là chủ trương lớn, nhất quán của Đảng, Nhà nước và là sự nghiệp của toàn dân. Phải huy động nguồn lực của Nhà nước, của xã hội và của người dân để khai thác có hiệu quả tiềm năng, lợi thế của từng địa phương, nhất là sản xuất lâm nghiệp, nông nghiệp để xoá đói giảm nghèo, phát triển kinh tế - xã hội bền vững. Cùng với sự đầu tư, hỗ trợ của Nhà nước và cộng đồng xã hội, sự nỗ lực phấn đấu vươn lên thoát nghèo của người nghèo, hộ nghèo là nhân tố quyết định thành công của công cuộc xoá đói giảm nghèo.</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Công cuộc giảm nghèo nhanh, bền vững đối với các huyện nghèo là nhiệm vụ chính trị trọng tâm hàng đầu, đặt dưới sự lãnh đạo trực tiếp của cấp ủy Đảng, sự chỉ đạo sâu sát, cụ thể và đồng bộ của các cấp chính quyền, sự phối hợp tích cực của Mặt trận Tổ quốc và các đoàn thể nhân dân; đồng thời, phải phát huy vai trò làm chủ của người dân từ khâu xây dựng kế hoạch, đến tổ chức thực hiện, giám sát, đánh giá hiệu quả của Chương trình.</w:t>
      </w:r>
    </w:p>
    <w:p w:rsidR="00204F35" w:rsidRPr="00DE506F" w:rsidRDefault="00204F35" w:rsidP="00DE506F">
      <w:pPr>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Cùng với việc tiếp tục thực hiện các chính sách giảm nghèo chung trong cả nước, Trung ương tập trung huy động các nguồn lực để đầu tư, hỗ trợ giảm nghèo nhanh và bền vững đối với 61 huyện nghèo. Căn cứ vào tinh thần của Nghị quyết này, các tỉnh, thành phố trực thuộc Trung ương chọn thêm một số huyện nghèo khác trên địa bàn, nhất là các huyện có đồng bào dân tộc thiểu số sống tập trung để huy động nguồn lực của địa phương đầu tư hỗ trợ các huyện này giảm nghèo nhanh và phát triển bền vững.</w:t>
      </w:r>
    </w:p>
    <w:p w:rsidR="00204F35" w:rsidRPr="00DE506F" w:rsidRDefault="00204F35" w:rsidP="00DE506F">
      <w:pPr>
        <w:pStyle w:val="ListParagraph"/>
        <w:spacing w:after="0" w:line="264" w:lineRule="auto"/>
        <w:ind w:left="0"/>
        <w:jc w:val="both"/>
        <w:rPr>
          <w:rFonts w:ascii="Times New Roman" w:hAnsi="Times New Roman" w:cs="Times New Roman"/>
          <w:b/>
          <w:sz w:val="26"/>
          <w:szCs w:val="24"/>
        </w:rPr>
      </w:pPr>
      <w:r w:rsidRPr="00DE506F">
        <w:rPr>
          <w:rFonts w:ascii="Times New Roman" w:hAnsi="Times New Roman" w:cs="Times New Roman"/>
          <w:b/>
          <w:sz w:val="26"/>
          <w:szCs w:val="24"/>
        </w:rPr>
        <w:lastRenderedPageBreak/>
        <w:t xml:space="preserve">Câu 6. </w:t>
      </w:r>
      <w:r w:rsidRPr="00DE506F">
        <w:rPr>
          <w:rFonts w:ascii="Times New Roman" w:hAnsi="Times New Roman" w:cs="Times New Roman"/>
          <w:b/>
          <w:sz w:val="26"/>
          <w:szCs w:val="24"/>
          <w:lang w:val="vi-VN"/>
        </w:rPr>
        <w:t>Hãy phân tích sự vận dụng của Đảng ta trong việc giải quyết vấn đề dân tộc, tôn giáo ở Việt Nam?</w:t>
      </w:r>
    </w:p>
    <w:p w:rsidR="00204F35" w:rsidRPr="00DE506F" w:rsidRDefault="00204F35" w:rsidP="00DE506F">
      <w:pPr>
        <w:pStyle w:val="ListParagraph"/>
        <w:numPr>
          <w:ilvl w:val="0"/>
          <w:numId w:val="8"/>
        </w:numPr>
        <w:tabs>
          <w:tab w:val="left" w:pos="993"/>
        </w:tabs>
        <w:spacing w:after="0" w:line="264" w:lineRule="auto"/>
        <w:jc w:val="both"/>
        <w:rPr>
          <w:rFonts w:ascii="Times New Roman" w:hAnsi="Times New Roman" w:cs="Times New Roman"/>
          <w:b/>
          <w:sz w:val="26"/>
          <w:szCs w:val="24"/>
        </w:rPr>
      </w:pPr>
      <w:r w:rsidRPr="00DE506F">
        <w:rPr>
          <w:rFonts w:ascii="Times New Roman" w:hAnsi="Times New Roman" w:cs="Times New Roman"/>
          <w:b/>
          <w:sz w:val="26"/>
          <w:szCs w:val="24"/>
        </w:rPr>
        <w:t>Quan điểm của chủ nghĩa Mác – Lênin về vấn đề dân tộc, tôn giáo</w:t>
      </w:r>
    </w:p>
    <w:p w:rsidR="00204F35" w:rsidRPr="00DE506F" w:rsidRDefault="00204F35" w:rsidP="00DE506F">
      <w:pPr>
        <w:pStyle w:val="ListParagraph"/>
        <w:numPr>
          <w:ilvl w:val="0"/>
          <w:numId w:val="7"/>
        </w:numPr>
        <w:spacing w:after="0" w:line="264" w:lineRule="auto"/>
        <w:ind w:left="0" w:firstLine="545"/>
        <w:jc w:val="both"/>
        <w:rPr>
          <w:rFonts w:ascii="Times New Roman" w:hAnsi="Times New Roman" w:cs="Times New Roman"/>
          <w:b/>
          <w:sz w:val="26"/>
          <w:szCs w:val="24"/>
        </w:rPr>
      </w:pPr>
      <w:r w:rsidRPr="00DE506F">
        <w:rPr>
          <w:rFonts w:ascii="Times New Roman" w:hAnsi="Times New Roman" w:cs="Times New Roman"/>
          <w:b/>
          <w:sz w:val="26"/>
          <w:szCs w:val="24"/>
        </w:rPr>
        <w:t>Nội dung cương lĩnh dân tộc</w:t>
      </w:r>
    </w:p>
    <w:p w:rsidR="00204F35" w:rsidRPr="00DE506F" w:rsidRDefault="00204F35" w:rsidP="00DE506F">
      <w:pPr>
        <w:spacing w:after="0" w:line="264" w:lineRule="auto"/>
        <w:ind w:firstLine="720"/>
        <w:jc w:val="both"/>
        <w:rPr>
          <w:rFonts w:ascii="Times New Roman" w:eastAsia="Times New Roman" w:hAnsi="Times New Roman" w:cs="Times New Roman"/>
          <w:bCs/>
          <w:i/>
          <w:sz w:val="26"/>
          <w:szCs w:val="24"/>
        </w:rPr>
      </w:pPr>
      <w:r w:rsidRPr="00DE506F">
        <w:rPr>
          <w:rFonts w:ascii="Times New Roman" w:eastAsia="Times New Roman" w:hAnsi="Times New Roman" w:cs="Times New Roman"/>
          <w:bCs/>
          <w:i/>
          <w:sz w:val="26"/>
          <w:szCs w:val="24"/>
        </w:rPr>
        <w:t>Các dân tộc hoàn toàn bình đẳng</w:t>
      </w:r>
    </w:p>
    <w:p w:rsidR="00204F35" w:rsidRPr="00DE506F" w:rsidRDefault="00204F35" w:rsidP="00DE506F">
      <w:pPr>
        <w:spacing w:after="0" w:line="264" w:lineRule="auto"/>
        <w:ind w:firstLine="720"/>
        <w:jc w:val="both"/>
        <w:rPr>
          <w:rFonts w:ascii="Times New Roman" w:eastAsia="Times New Roman" w:hAnsi="Times New Roman" w:cs="Times New Roman"/>
          <w:sz w:val="26"/>
          <w:szCs w:val="24"/>
        </w:rPr>
      </w:pPr>
      <w:r w:rsidRPr="00DE506F">
        <w:rPr>
          <w:rFonts w:ascii="Times New Roman" w:eastAsia="Times New Roman" w:hAnsi="Times New Roman" w:cs="Times New Roman"/>
          <w:sz w:val="26"/>
          <w:szCs w:val="24"/>
        </w:rPr>
        <w:t>Các dân tộc đều có nghĩa vụ và quyền lợi ngang nhau trong quan hệ xã hội cũng như quan hệ quốc tế. Không có đặc quyền, đặc lợi của dân tộc này đối với dân tộc khác.</w:t>
      </w:r>
    </w:p>
    <w:p w:rsidR="00204F35" w:rsidRPr="00DE506F" w:rsidRDefault="00204F35" w:rsidP="00DE506F">
      <w:pPr>
        <w:spacing w:after="0" w:line="264" w:lineRule="auto"/>
        <w:ind w:firstLine="720"/>
        <w:jc w:val="both"/>
        <w:rPr>
          <w:rFonts w:ascii="Times New Roman" w:eastAsia="Times New Roman" w:hAnsi="Times New Roman" w:cs="Times New Roman"/>
          <w:bCs/>
          <w:i/>
          <w:sz w:val="26"/>
          <w:szCs w:val="24"/>
        </w:rPr>
      </w:pPr>
      <w:r w:rsidRPr="00DE506F">
        <w:rPr>
          <w:rFonts w:ascii="Times New Roman" w:eastAsia="Times New Roman" w:hAnsi="Times New Roman" w:cs="Times New Roman"/>
          <w:bCs/>
          <w:i/>
          <w:sz w:val="26"/>
          <w:szCs w:val="24"/>
        </w:rPr>
        <w:t>Các dân tộc được quyền tự quyết</w:t>
      </w:r>
    </w:p>
    <w:p w:rsidR="00204F35" w:rsidRPr="00DE506F" w:rsidRDefault="00204F35" w:rsidP="00DE506F">
      <w:pPr>
        <w:spacing w:after="0" w:line="264" w:lineRule="auto"/>
        <w:ind w:firstLine="720"/>
        <w:jc w:val="both"/>
        <w:rPr>
          <w:rFonts w:ascii="Times New Roman" w:eastAsia="Times New Roman" w:hAnsi="Times New Roman" w:cs="Times New Roman"/>
          <w:sz w:val="26"/>
          <w:szCs w:val="24"/>
        </w:rPr>
      </w:pPr>
      <w:r w:rsidRPr="00DE506F">
        <w:rPr>
          <w:rFonts w:ascii="Times New Roman" w:eastAsia="Times New Roman" w:hAnsi="Times New Roman" w:cs="Times New Roman"/>
          <w:sz w:val="26"/>
          <w:szCs w:val="24"/>
        </w:rPr>
        <w:t>Thực chất là quyền làm chủ của một dân tộc, tự  mình quyết định vận mệnh của dân tộc mình; là giải phóng các dân tộc bị áp bức (thuộc địa và phụ thuộc) khỏi ách thống trị của chủ nghĩa thực dân, giành độc lập dân tộc và đưa đất nước tiến lên theo con đường tiến bộ xã hội.</w:t>
      </w:r>
    </w:p>
    <w:p w:rsidR="00204F35" w:rsidRPr="00DE506F" w:rsidRDefault="00204F35" w:rsidP="00DE506F">
      <w:pPr>
        <w:spacing w:after="0" w:line="264" w:lineRule="auto"/>
        <w:ind w:firstLine="720"/>
        <w:jc w:val="both"/>
        <w:rPr>
          <w:rFonts w:ascii="Times New Roman" w:eastAsia="Times New Roman" w:hAnsi="Times New Roman" w:cs="Times New Roman"/>
          <w:bCs/>
          <w:i/>
          <w:sz w:val="26"/>
          <w:szCs w:val="24"/>
        </w:rPr>
      </w:pPr>
      <w:r w:rsidRPr="00DE506F">
        <w:rPr>
          <w:rFonts w:ascii="Times New Roman" w:eastAsia="Times New Roman" w:hAnsi="Times New Roman" w:cs="Times New Roman"/>
          <w:bCs/>
          <w:i/>
          <w:sz w:val="26"/>
          <w:szCs w:val="24"/>
        </w:rPr>
        <w:t>Liên hiệp công nhân tất cả các dân tộc</w:t>
      </w:r>
    </w:p>
    <w:p w:rsidR="00204F35" w:rsidRPr="00DE506F" w:rsidRDefault="00204F35" w:rsidP="00DE506F">
      <w:pPr>
        <w:spacing w:after="0" w:line="264" w:lineRule="auto"/>
        <w:ind w:firstLine="720"/>
        <w:jc w:val="both"/>
        <w:rPr>
          <w:rFonts w:ascii="Times New Roman" w:eastAsia="Times New Roman" w:hAnsi="Times New Roman" w:cs="Times New Roman"/>
          <w:sz w:val="26"/>
          <w:szCs w:val="24"/>
        </w:rPr>
      </w:pPr>
      <w:r w:rsidRPr="00DE506F">
        <w:rPr>
          <w:rFonts w:ascii="Times New Roman" w:eastAsia="Times New Roman" w:hAnsi="Times New Roman" w:cs="Times New Roman"/>
          <w:sz w:val="26"/>
          <w:szCs w:val="24"/>
        </w:rPr>
        <w:t xml:space="preserve"> Giai cấp công nhân thuộc các dân tộc khác nhau đều thống nhất, đoàn kết, hợp tác giúp đỡ lẫn nhau trong cuộc đấu tranh chống kẻ thù chung  vì sự nghiệp giải phóng giai cấp, giải phóng dân tộc.</w:t>
      </w:r>
    </w:p>
    <w:p w:rsidR="00204F35" w:rsidRPr="00DE506F" w:rsidRDefault="00204F35" w:rsidP="00DE506F">
      <w:pPr>
        <w:spacing w:after="0" w:line="264" w:lineRule="auto"/>
        <w:ind w:firstLine="720"/>
        <w:jc w:val="both"/>
        <w:rPr>
          <w:rFonts w:ascii="Times New Roman" w:eastAsia="Times New Roman" w:hAnsi="Times New Roman" w:cs="Times New Roman"/>
          <w:sz w:val="26"/>
          <w:szCs w:val="24"/>
        </w:rPr>
      </w:pPr>
      <w:r w:rsidRPr="00DE506F">
        <w:rPr>
          <w:rFonts w:ascii="Times New Roman" w:eastAsia="Times New Roman" w:hAnsi="Times New Roman" w:cs="Times New Roman"/>
          <w:sz w:val="26"/>
          <w:szCs w:val="24"/>
        </w:rPr>
        <w:t>Cương lĩnh dân tộc của chủ nghĩa Mác - Lênin là một bộ phận trong cương lĩnh cách mạng của giai cấp công nhân và nhân dân lao động trong sự nghiệp đấu tranh giải phóng dân tộc và giải phóng giai cấp; là cơ sở lý luận của đường lối chính sách dân tộc của Đảng Cộng sản và Nhà nước XHCN.</w:t>
      </w:r>
    </w:p>
    <w:p w:rsidR="00204F35" w:rsidRPr="00DE506F" w:rsidRDefault="00204F35" w:rsidP="00DE506F">
      <w:pPr>
        <w:pStyle w:val="ListParagraph"/>
        <w:numPr>
          <w:ilvl w:val="0"/>
          <w:numId w:val="7"/>
        </w:numPr>
        <w:spacing w:after="0" w:line="264" w:lineRule="auto"/>
        <w:ind w:left="0" w:firstLine="403"/>
        <w:jc w:val="both"/>
        <w:rPr>
          <w:rFonts w:ascii="Times New Roman" w:hAnsi="Times New Roman" w:cs="Times New Roman"/>
          <w:b/>
          <w:sz w:val="26"/>
          <w:szCs w:val="24"/>
        </w:rPr>
      </w:pPr>
      <w:r w:rsidRPr="00DE506F">
        <w:rPr>
          <w:rFonts w:ascii="Times New Roman" w:hAnsi="Times New Roman" w:cs="Times New Roman"/>
          <w:b/>
          <w:sz w:val="26"/>
          <w:szCs w:val="24"/>
        </w:rPr>
        <w:t>Quan điểm của chủ nghĩa Mác – Lênin về giải quyết vấn đề tôn giáo trong CNXH</w:t>
      </w:r>
    </w:p>
    <w:p w:rsidR="00204F35" w:rsidRPr="00DE506F" w:rsidRDefault="00204F35" w:rsidP="00DE506F">
      <w:pPr>
        <w:spacing w:after="0" w:line="264" w:lineRule="auto"/>
        <w:ind w:left="-180" w:right="-110" w:firstLine="404"/>
        <w:jc w:val="both"/>
        <w:rPr>
          <w:rFonts w:ascii="Times New Roman" w:hAnsi="Times New Roman" w:cs="Times New Roman"/>
          <w:sz w:val="26"/>
          <w:szCs w:val="24"/>
        </w:rPr>
      </w:pPr>
      <w:r w:rsidRPr="00DE506F">
        <w:rPr>
          <w:rFonts w:ascii="Times New Roman" w:hAnsi="Times New Roman" w:cs="Times New Roman"/>
          <w:sz w:val="26"/>
          <w:szCs w:val="24"/>
        </w:rPr>
        <w:t>+ Để giải quyết vấn đề tôn giáo, theo chủ nghĩa Mác – Lênin phải thể hiện rõ quan điểm và thái độ của người cộng sản đối với tôn giáo. Giải quyết tôn giáo trên cơ sở của chủ nghĩa duy vật biện chứng. Tuy nhiên, trong những điều kiện cụ thể không có thái độ xem thường hoặc phủ nhận nhu cầu tín ngưỡng và tự do tôn giáo</w:t>
      </w:r>
    </w:p>
    <w:p w:rsidR="00204F35" w:rsidRPr="00DE506F" w:rsidRDefault="00204F35" w:rsidP="00DE506F">
      <w:pPr>
        <w:spacing w:after="0" w:line="264" w:lineRule="auto"/>
        <w:ind w:left="-180" w:right="-110" w:firstLine="404"/>
        <w:jc w:val="both"/>
        <w:rPr>
          <w:rFonts w:ascii="Times New Roman" w:hAnsi="Times New Roman" w:cs="Times New Roman"/>
          <w:sz w:val="26"/>
          <w:szCs w:val="24"/>
        </w:rPr>
      </w:pPr>
      <w:r w:rsidRPr="00DE506F">
        <w:rPr>
          <w:rFonts w:ascii="Times New Roman" w:hAnsi="Times New Roman" w:cs="Times New Roman"/>
          <w:sz w:val="26"/>
          <w:szCs w:val="24"/>
        </w:rPr>
        <w:t>+ Chủ nghĩa Mác – Lênin cũng lên án các mưu toan tuyên chiến với tôn giáo. Tuyên chiến với tôn giáo thực chất là củng cố thêm chủ nghĩa tăng lữ chiến đấu, là đẩy cuộc đấu tranh chống tôn giáo lên đấu tranh giai cấp và kích động thêm sự quan tâm của người ta đối với tôn giáo, làm cho tôn giáo tiêu vong khó khăn hơn.</w:t>
      </w:r>
    </w:p>
    <w:p w:rsidR="00204F35" w:rsidRPr="00DE506F" w:rsidRDefault="00204F35" w:rsidP="00DE506F">
      <w:pPr>
        <w:spacing w:after="0" w:line="264" w:lineRule="auto"/>
        <w:ind w:left="-180" w:right="-110" w:firstLine="404"/>
        <w:jc w:val="both"/>
        <w:rPr>
          <w:rFonts w:ascii="Times New Roman" w:hAnsi="Times New Roman" w:cs="Times New Roman"/>
          <w:sz w:val="26"/>
          <w:szCs w:val="24"/>
        </w:rPr>
      </w:pPr>
      <w:r w:rsidRPr="00DE506F">
        <w:rPr>
          <w:rFonts w:ascii="Times New Roman" w:hAnsi="Times New Roman" w:cs="Times New Roman"/>
          <w:sz w:val="26"/>
          <w:szCs w:val="24"/>
        </w:rPr>
        <w:t>+ Những nguyên tắc trong giải quyết vấn đề tôn giáo</w:t>
      </w:r>
    </w:p>
    <w:p w:rsidR="00204F35" w:rsidRPr="00DE506F" w:rsidRDefault="00204F35" w:rsidP="00DE506F">
      <w:pPr>
        <w:spacing w:after="0" w:line="264" w:lineRule="auto"/>
        <w:ind w:left="-180" w:right="-110" w:firstLine="404"/>
        <w:jc w:val="both"/>
        <w:rPr>
          <w:rFonts w:ascii="Times New Roman" w:hAnsi="Times New Roman" w:cs="Times New Roman"/>
          <w:sz w:val="26"/>
          <w:szCs w:val="24"/>
        </w:rPr>
      </w:pPr>
      <w:r w:rsidRPr="00DE506F">
        <w:rPr>
          <w:rFonts w:ascii="Times New Roman" w:hAnsi="Times New Roman" w:cs="Times New Roman"/>
          <w:sz w:val="26"/>
          <w:szCs w:val="24"/>
        </w:rPr>
        <w:t xml:space="preserve">Lênin cho rằng, cuộc đấu tranh chống ảnh hưởng tiêu cực của tôn giáo phải gắn liền với cuộc đấu tranh giai cấp, nhằm xóa bỏ nguồn gốc xã hội của tôn giáo. Muốn thế, cần giải quyết vấn đề tôn giáo trong mối quan hệ chung của cuộc đấu tranh cách mạng với xây dựng CNXH; phải giáo dục tư tưởng mácxít, thế giới quan khoa học và làm cho nhân dân lao động hiểu được lợi ích của mình trong sự nghiệp xây dựng xã hội mới. </w:t>
      </w:r>
    </w:p>
    <w:p w:rsidR="00204F35" w:rsidRPr="00DE506F" w:rsidRDefault="00204F35" w:rsidP="00DE506F">
      <w:pPr>
        <w:spacing w:after="0" w:line="264" w:lineRule="auto"/>
        <w:ind w:left="-180" w:right="-110" w:firstLine="404"/>
        <w:jc w:val="both"/>
        <w:rPr>
          <w:rFonts w:ascii="Times New Roman" w:hAnsi="Times New Roman" w:cs="Times New Roman"/>
          <w:sz w:val="26"/>
          <w:szCs w:val="24"/>
        </w:rPr>
      </w:pPr>
      <w:r w:rsidRPr="00DE506F">
        <w:rPr>
          <w:rFonts w:ascii="Times New Roman" w:hAnsi="Times New Roman" w:cs="Times New Roman"/>
          <w:sz w:val="26"/>
          <w:szCs w:val="24"/>
        </w:rPr>
        <w:t>Tôn trọng, đảm bảo quyền tự do tín ngưỡng tôn giáo và không tín ngưỡng tôn giáo</w:t>
      </w:r>
    </w:p>
    <w:p w:rsidR="00204F35" w:rsidRPr="00DE506F" w:rsidRDefault="00204F35" w:rsidP="00DE506F">
      <w:pPr>
        <w:spacing w:after="0" w:line="264" w:lineRule="auto"/>
        <w:ind w:left="-180" w:right="-110" w:firstLine="404"/>
        <w:jc w:val="both"/>
        <w:rPr>
          <w:rFonts w:ascii="Times New Roman" w:hAnsi="Times New Roman" w:cs="Times New Roman"/>
          <w:sz w:val="26"/>
          <w:szCs w:val="24"/>
        </w:rPr>
      </w:pPr>
      <w:r w:rsidRPr="00DE506F">
        <w:rPr>
          <w:rFonts w:ascii="Times New Roman" w:hAnsi="Times New Roman" w:cs="Times New Roman"/>
          <w:sz w:val="26"/>
          <w:szCs w:val="24"/>
        </w:rPr>
        <w:t>Cần có quan điểm lịch sử cụ thể khi giải quyết vấn đề tôn giáo</w:t>
      </w:r>
    </w:p>
    <w:p w:rsidR="00204F35" w:rsidRPr="00DE506F" w:rsidRDefault="00204F35" w:rsidP="00DE506F">
      <w:pPr>
        <w:spacing w:after="0" w:line="264" w:lineRule="auto"/>
        <w:ind w:left="-180" w:right="-110" w:firstLine="404"/>
        <w:jc w:val="both"/>
        <w:rPr>
          <w:rFonts w:ascii="Times New Roman" w:hAnsi="Times New Roman" w:cs="Times New Roman"/>
          <w:sz w:val="26"/>
          <w:szCs w:val="24"/>
        </w:rPr>
      </w:pPr>
      <w:r w:rsidRPr="00DE506F">
        <w:rPr>
          <w:rFonts w:ascii="Times New Roman" w:hAnsi="Times New Roman" w:cs="Times New Roman"/>
          <w:sz w:val="26"/>
          <w:szCs w:val="24"/>
        </w:rPr>
        <w:t>Cần phân biệt 2 mặt nhu cầu tín ngưỡng tôn giáo với lợi dụng tín ngưỡng tôn giáo</w:t>
      </w:r>
    </w:p>
    <w:p w:rsidR="00204F35" w:rsidRPr="00DE506F" w:rsidRDefault="00204F35" w:rsidP="00DE506F">
      <w:pPr>
        <w:numPr>
          <w:ilvl w:val="0"/>
          <w:numId w:val="8"/>
        </w:numPr>
        <w:spacing w:after="0" w:line="264" w:lineRule="auto"/>
        <w:ind w:right="-110"/>
        <w:jc w:val="both"/>
        <w:rPr>
          <w:rFonts w:ascii="Times New Roman" w:hAnsi="Times New Roman" w:cs="Times New Roman"/>
          <w:b/>
          <w:sz w:val="26"/>
          <w:szCs w:val="24"/>
        </w:rPr>
      </w:pPr>
      <w:r w:rsidRPr="00DE506F">
        <w:rPr>
          <w:rFonts w:ascii="Times New Roman" w:hAnsi="Times New Roman" w:cs="Times New Roman"/>
          <w:b/>
          <w:sz w:val="26"/>
          <w:szCs w:val="24"/>
        </w:rPr>
        <w:t>Tình hình vấn đề dân tộc và tôn giáo ở nước ta hiện nay</w:t>
      </w:r>
    </w:p>
    <w:p w:rsidR="00204F35" w:rsidRPr="00DE506F" w:rsidRDefault="00204F35" w:rsidP="00DE506F">
      <w:pPr>
        <w:numPr>
          <w:ilvl w:val="1"/>
          <w:numId w:val="8"/>
        </w:numPr>
        <w:spacing w:after="0" w:line="264" w:lineRule="auto"/>
        <w:jc w:val="both"/>
        <w:rPr>
          <w:rFonts w:ascii="Times New Roman" w:eastAsia="Times New Roman" w:hAnsi="Times New Roman" w:cs="Times New Roman"/>
          <w:b/>
          <w:bCs/>
          <w:i/>
          <w:iCs/>
          <w:color w:val="FF0000"/>
          <w:sz w:val="26"/>
          <w:szCs w:val="24"/>
        </w:rPr>
      </w:pPr>
      <w:r w:rsidRPr="00DE506F">
        <w:rPr>
          <w:rFonts w:ascii="Times New Roman" w:eastAsia="Times New Roman" w:hAnsi="Times New Roman" w:cs="Times New Roman"/>
          <w:b/>
          <w:bCs/>
          <w:i/>
          <w:iCs/>
          <w:color w:val="FF0000"/>
          <w:sz w:val="26"/>
          <w:szCs w:val="24"/>
        </w:rPr>
        <w:t xml:space="preserve">Về vấn đề Dân tộc </w:t>
      </w:r>
    </w:p>
    <w:p w:rsidR="00204F35" w:rsidRPr="00DE506F" w:rsidRDefault="00204F35" w:rsidP="00DE506F">
      <w:pPr>
        <w:widowControl w:val="0"/>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i/>
          <w:sz w:val="26"/>
          <w:szCs w:val="24"/>
        </w:rPr>
        <w:t xml:space="preserve">Việt Nam là quốc gia thống nhất gồm 54 dân tộc </w:t>
      </w:r>
      <w:r w:rsidRPr="00DE506F">
        <w:rPr>
          <w:rFonts w:ascii="Times New Roman" w:hAnsi="Times New Roman" w:cs="Times New Roman"/>
          <w:sz w:val="26"/>
          <w:szCs w:val="24"/>
        </w:rPr>
        <w:t>(53 dân tộc thiểu số chiếm 14% dân số cả nước, cư trú chủ yếu ở miền núi, vùng sâu vùng xa, vùng biên giới), cùng cư trú, tồn tại và phát triển trên lãnh thổ Việt Nam, đã sớm hình thành các đặc điểm cơ bản:</w:t>
      </w:r>
    </w:p>
    <w:p w:rsidR="00204F35" w:rsidRPr="00DE506F" w:rsidRDefault="00204F35" w:rsidP="00DE506F">
      <w:pPr>
        <w:widowControl w:val="0"/>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 </w:t>
      </w:r>
      <w:r w:rsidRPr="00DE506F">
        <w:rPr>
          <w:rFonts w:ascii="Times New Roman" w:hAnsi="Times New Roman" w:cs="Times New Roman"/>
          <w:i/>
          <w:sz w:val="26"/>
          <w:szCs w:val="24"/>
        </w:rPr>
        <w:t xml:space="preserve">Cộng đồng các dân tộc Việt Nam chung sống đoàn kết, hoà hợp. </w:t>
      </w:r>
      <w:r w:rsidRPr="00DE506F">
        <w:rPr>
          <w:rFonts w:ascii="Times New Roman" w:hAnsi="Times New Roman" w:cs="Times New Roman"/>
          <w:sz w:val="26"/>
          <w:szCs w:val="24"/>
        </w:rPr>
        <w:t xml:space="preserve">Ngay từ thuở khai sinh, các dân tộc phải cố kết, chung sức, chung lòng chống chọi với thiên nhiên, bão lũ; tinh thần đoàn kết càng được phát huy hơn trong lịch sử đấu tranh chống giặc ngoại xâm, giải phóng dân tộc. Trong sự nghiệp cách mạng, dưới sự lãnh đạo của Đảng Cộng sản Việt Nam, truyền thống đoàn kết, thống nhất dân tộc không ngừng được củng cố và phát triển, tạo nên sức mạnh vĩ đại để chiến </w:t>
      </w:r>
      <w:r w:rsidRPr="00DE506F">
        <w:rPr>
          <w:rFonts w:ascii="Times New Roman" w:hAnsi="Times New Roman" w:cs="Times New Roman"/>
          <w:sz w:val="26"/>
          <w:szCs w:val="24"/>
        </w:rPr>
        <w:lastRenderedPageBreak/>
        <w:t>thắng thiên tai, chiến thắng thù trong, giặc ngoài đem lại thắng lợi của cách mạng Việt Nam.</w:t>
      </w:r>
    </w:p>
    <w:p w:rsidR="00204F35" w:rsidRPr="00DE506F" w:rsidRDefault="00204F35" w:rsidP="00DE506F">
      <w:pPr>
        <w:widowControl w:val="0"/>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 </w:t>
      </w:r>
      <w:r w:rsidRPr="00DE506F">
        <w:rPr>
          <w:rFonts w:ascii="Times New Roman" w:hAnsi="Times New Roman" w:cs="Times New Roman"/>
          <w:i/>
          <w:sz w:val="26"/>
          <w:szCs w:val="24"/>
        </w:rPr>
        <w:t xml:space="preserve">Các dân tộc cư trú xen kẽ nhau, có trình độ phát triển kinh tế - xã hội không đồng đều, nhưng không có sự phân chia lãnh thổ và chế độ xã hội riêng. </w:t>
      </w:r>
      <w:r w:rsidRPr="00DE506F">
        <w:rPr>
          <w:rFonts w:ascii="Times New Roman" w:hAnsi="Times New Roman" w:cs="Times New Roman"/>
          <w:sz w:val="26"/>
          <w:szCs w:val="24"/>
        </w:rPr>
        <w:t xml:space="preserve">Hình thái cư trú xen kẽ nhiều dân tộc anh em, phản ánh mối quan hệ đoàn kết, thống nhất của cộng đồng dân tộc Việt Nam trong một quốc gia. Những năm gần đây, gắn liền với sự phát triển kinh tế, văn hoá, xã hội, tính chất đan xen đó càng tăng lên. Hiện nay, ở miền núi hầu như không có tỉnh, huyện nào chỉ có một cồng đồng hai dân tộc sinh sống, như: Lai Châu, Lào Cai, Yên Bái, Hà Giang, Kon Tum, Gia Lai, Đăk Lăk, Đăk Nông, Lâm Đồng… Do địa bàn cư trú, phong tục tập quán và tâm lý, lối sống của các </w:t>
      </w:r>
      <w:r w:rsidRPr="00DE506F">
        <w:rPr>
          <w:rFonts w:ascii="Times New Roman" w:hAnsi="Times New Roman" w:cs="Times New Roman"/>
          <w:spacing w:val="-2"/>
          <w:sz w:val="26"/>
          <w:szCs w:val="24"/>
        </w:rPr>
        <w:t xml:space="preserve">dân tộc, nên trình độ phát triển kinh tế - xã hội của vùng, miền dân tộckhông đồng đều. Một số dân tộc có dân số ít, ở vùng sâu, vùng xa, điều kiệnkinh tế - </w:t>
      </w:r>
      <w:r w:rsidRPr="00DE506F">
        <w:rPr>
          <w:rFonts w:ascii="Times New Roman" w:hAnsi="Times New Roman" w:cs="Times New Roman"/>
          <w:sz w:val="26"/>
          <w:szCs w:val="24"/>
        </w:rPr>
        <w:t>xã hội còn gặp khó khăn, như: Si La, Pu Péo, Rơ Măm, Brâu, Ơ Đu…</w:t>
      </w:r>
    </w:p>
    <w:p w:rsidR="00204F35" w:rsidRPr="00DE506F" w:rsidRDefault="00204F35" w:rsidP="00DE506F">
      <w:pPr>
        <w:widowControl w:val="0"/>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 </w:t>
      </w:r>
      <w:r w:rsidRPr="00DE506F">
        <w:rPr>
          <w:rFonts w:ascii="Times New Roman" w:hAnsi="Times New Roman" w:cs="Times New Roman"/>
          <w:i/>
          <w:sz w:val="26"/>
          <w:szCs w:val="24"/>
        </w:rPr>
        <w:t xml:space="preserve"> Mỗi dân tộc có bản sắc văn hóa riêng, tạo nên nền văn hóa Việt Nam đa dạng, phong phú, thống nhất. </w:t>
      </w:r>
      <w:r w:rsidRPr="00DE506F">
        <w:rPr>
          <w:rFonts w:ascii="Times New Roman" w:hAnsi="Times New Roman" w:cs="Times New Roman"/>
          <w:sz w:val="26"/>
          <w:szCs w:val="24"/>
        </w:rPr>
        <w:t>Mỗi dân tộc đều có phong tục, tập quán, tâm lý, lối sống, tín ngưỡng tôn giáo mang tính đặc thù, tạo nên những sắc thái văn hóa riêng của từng dân tộc, tồn tại và phát triển trong tính đa dạng và thống nhất của nền văn hóa các dân tộc Việt Nam.</w:t>
      </w:r>
    </w:p>
    <w:p w:rsidR="00204F35" w:rsidRPr="00DE506F" w:rsidRDefault="00204F35" w:rsidP="00DE506F">
      <w:pPr>
        <w:widowControl w:val="0"/>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 </w:t>
      </w:r>
      <w:r w:rsidRPr="00DE506F">
        <w:rPr>
          <w:rFonts w:ascii="Times New Roman" w:hAnsi="Times New Roman" w:cs="Times New Roman"/>
          <w:i/>
          <w:sz w:val="26"/>
          <w:szCs w:val="24"/>
        </w:rPr>
        <w:t xml:space="preserve">Địa bàn cư trú của các dân tộc thiểu số có vị trí chiến lược đặc biệt quan trọng về chính trị, kinh tế, văn hóa, an ninh, quốc phòng, đối ngoại và bảo vệ bền vững môi trường sinh thái. </w:t>
      </w:r>
      <w:r w:rsidRPr="00DE506F">
        <w:rPr>
          <w:rFonts w:ascii="Times New Roman" w:hAnsi="Times New Roman" w:cs="Times New Roman"/>
          <w:sz w:val="26"/>
          <w:szCs w:val="24"/>
        </w:rPr>
        <w:t>Đồng bào cư trú suốt dọc tuyến biên giới phía Bắc, Tây và Tây Nam, có nhiều cửa ngõ thông thương giữa nước ta với các nước trong khu vực và trên thế giới. Đây là địa bàn có nguồn tài nguyên phong phú, đa dạng, có hệ thống rừng phòng hộ, rừng đặc dụng phục vụ cho sự nghiệp phát triển của đất nước và bảo vệ bền vững môi trường sinh thái. Trong tình hình hiện nay, miền núi là địa bàn tiềm năng, mang tính chiến lược, cơ bản cho sự nghiệp xây dựng và bảo vệ Tổ quốc.</w:t>
      </w:r>
    </w:p>
    <w:p w:rsidR="00204F35" w:rsidRPr="00DE506F" w:rsidRDefault="00204F35" w:rsidP="00DE506F">
      <w:pPr>
        <w:widowControl w:val="0"/>
        <w:spacing w:after="0" w:line="264" w:lineRule="auto"/>
        <w:ind w:firstLine="720"/>
        <w:jc w:val="both"/>
        <w:rPr>
          <w:rFonts w:ascii="Times New Roman" w:hAnsi="Times New Roman" w:cs="Times New Roman"/>
          <w:spacing w:val="-4"/>
          <w:sz w:val="26"/>
          <w:szCs w:val="24"/>
        </w:rPr>
      </w:pPr>
      <w:r w:rsidRPr="00DE506F">
        <w:rPr>
          <w:rFonts w:ascii="Times New Roman" w:hAnsi="Times New Roman" w:cs="Times New Roman"/>
          <w:sz w:val="26"/>
          <w:szCs w:val="24"/>
        </w:rPr>
        <w:t xml:space="preserve">- Kinh tế ở miền núi, các dân tộc thiểu số còn chậm phát triển, tình </w:t>
      </w:r>
      <w:r w:rsidRPr="00DE506F">
        <w:rPr>
          <w:rFonts w:ascii="Times New Roman" w:hAnsi="Times New Roman" w:cs="Times New Roman"/>
          <w:spacing w:val="-4"/>
          <w:sz w:val="26"/>
          <w:szCs w:val="24"/>
        </w:rPr>
        <w:t>trạng du canh, du cư, di dân tự do vẫn còn diễn biến phức tạp. Kết cấu hạtầng (điện, đường, trường, trạm, dịch vụ) ở vùng sâu, vùng xa, vùng căn cứ cách mạng vẫn còn khó khăn, nhiều nơi môi trường sinh thái tiếp tục bị suy thoái.</w:t>
      </w:r>
    </w:p>
    <w:p w:rsidR="00204F35" w:rsidRPr="00DE506F" w:rsidRDefault="00204F35" w:rsidP="00DE506F">
      <w:pPr>
        <w:widowControl w:val="0"/>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Tỉ lệ hộ đói nghèo ở vùng dân tộc thiểu số và miền núi cao hơn so với bình quân chung cả nước, khoảng cách chênh lệch về mức sống, về trình độ phát triển kinh tế - xã hội giữa các dân tộc, giữa các vùng ngày càng gia tăng; chất lượng, hiệu quả về giáo dục đào tạo còn thấp, công tác chăm sóc sức khỏe cho đồng bào dân tộc thiểu số gặp nhiều khó khăn, một số bản sắc tốt đẹp trong văn hóa của các dân tộc thiểu số đang bị mai một, một số tập quán lạc hậu, mê tín dị đoan có xu hướng phát triển.</w:t>
      </w:r>
    </w:p>
    <w:p w:rsidR="00204F35" w:rsidRPr="00DE506F" w:rsidRDefault="00204F35" w:rsidP="00DE506F">
      <w:pPr>
        <w:widowControl w:val="0"/>
        <w:spacing w:after="0" w:line="264" w:lineRule="auto"/>
        <w:ind w:firstLine="720"/>
        <w:jc w:val="both"/>
        <w:rPr>
          <w:rFonts w:ascii="Times New Roman" w:hAnsi="Times New Roman" w:cs="Times New Roman"/>
          <w:spacing w:val="-4"/>
          <w:sz w:val="26"/>
          <w:szCs w:val="24"/>
        </w:rPr>
      </w:pPr>
      <w:r w:rsidRPr="00DE506F">
        <w:rPr>
          <w:rFonts w:ascii="Times New Roman" w:hAnsi="Times New Roman" w:cs="Times New Roman"/>
          <w:spacing w:val="-4"/>
          <w:sz w:val="26"/>
          <w:szCs w:val="24"/>
        </w:rPr>
        <w:t>- Hệ thống chính trị cơ sở ở vùng đồng bào dân tộc thiểu số và miền núi còn yếu, tỉ lệ cán bộ có trình độ cao đẳng, đại học thấp. Năng lực, trình độ cán bộ xã, phường còn hạn chế, số lượng đảng viên là người dân tộc thiểu số thấp, vẫn còn thôn bản chưa có đảng viên. Hoạt động của cấp ủy, chính quyền, mặt trận và đoàn thể ở nhiều nơi chưa sát dân, chưa tập hợp được đồng bào.</w:t>
      </w:r>
    </w:p>
    <w:p w:rsidR="00204F35" w:rsidRPr="00DE506F" w:rsidRDefault="00204F35" w:rsidP="00DE506F">
      <w:pPr>
        <w:widowControl w:val="0"/>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Các thế lực thù địch luôn tìm cách lợi dụng những khó khăn về đời sống, trình độ dân trí thấp của đồng bào và những sai sót của các cấp, các ngành trong thực hiện chính sách dân tộc của Đảng và Nhà nước ta để kích động tư tưởng ly khai, tự trị, phá hoại truyền thống đoàn kết và thống nhất của cộng đồng các dân tộc Việt Nam, gây mất ổn định chính trị, nhất là trên các địa bàn chiến lược, trọng điểm.</w:t>
      </w:r>
    </w:p>
    <w:p w:rsidR="00204F35" w:rsidRPr="00DE506F" w:rsidRDefault="00204F35" w:rsidP="00DE506F">
      <w:pPr>
        <w:spacing w:after="0" w:line="264" w:lineRule="auto"/>
        <w:ind w:firstLine="545"/>
        <w:jc w:val="both"/>
        <w:rPr>
          <w:rFonts w:ascii="Times New Roman" w:eastAsia="Times New Roman" w:hAnsi="Times New Roman" w:cs="Times New Roman"/>
          <w:b/>
          <w:bCs/>
          <w:i/>
          <w:iCs/>
          <w:color w:val="FF0000"/>
          <w:sz w:val="26"/>
          <w:szCs w:val="24"/>
        </w:rPr>
      </w:pPr>
      <w:r w:rsidRPr="00DE506F">
        <w:rPr>
          <w:rFonts w:ascii="Times New Roman" w:eastAsia="Times New Roman" w:hAnsi="Times New Roman" w:cs="Times New Roman"/>
          <w:b/>
          <w:bCs/>
          <w:i/>
          <w:iCs/>
          <w:color w:val="FF0000"/>
          <w:sz w:val="26"/>
          <w:szCs w:val="24"/>
        </w:rPr>
        <w:t>2.2. Về vấn đề tôn giáo</w:t>
      </w:r>
    </w:p>
    <w:p w:rsidR="00204F35" w:rsidRPr="00DE506F" w:rsidRDefault="00204F35" w:rsidP="00DE506F">
      <w:pPr>
        <w:widowControl w:val="0"/>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xml:space="preserve">- </w:t>
      </w:r>
      <w:r w:rsidRPr="00DE506F">
        <w:rPr>
          <w:rFonts w:ascii="Times New Roman" w:hAnsi="Times New Roman" w:cs="Times New Roman"/>
          <w:i/>
          <w:sz w:val="26"/>
          <w:szCs w:val="24"/>
        </w:rPr>
        <w:t>Việt Nam là một quốc gia có nhiều tín ngưỡng tôn giáo</w:t>
      </w:r>
      <w:r w:rsidRPr="00DE506F">
        <w:rPr>
          <w:rFonts w:ascii="Times New Roman" w:hAnsi="Times New Roman" w:cs="Times New Roman"/>
          <w:sz w:val="26"/>
          <w:szCs w:val="24"/>
        </w:rPr>
        <w:t>. Đến nay Nhà nước ta công nhận tư cách pháp nhân cho 12 tôn giáo và cấp đăng ký hoạt động cho 32 tổ chức tôn giáo (</w:t>
      </w:r>
      <w:r w:rsidRPr="00DE506F">
        <w:rPr>
          <w:rFonts w:ascii="Times New Roman" w:hAnsi="Times New Roman" w:cs="Times New Roman"/>
          <w:i/>
          <w:sz w:val="26"/>
          <w:szCs w:val="24"/>
        </w:rPr>
        <w:t xml:space="preserve">tôn giáo gồm: Phật giáo, Công giáo, Tin lành, Cao Đài, Phật giáo Hòa Hảo, Hồi giáo, Tịnh độ cư sĩ Phật hội Việt Nam, Bửu Sơn Kỳ Hương, Tứ ân Hiếu nghĩa, Giáo hội Phật đường Nam tông Minh sư đạo, Minh lý đạo – tam tông miếu và đạo Bà hải. Chức sắc các tôn giáo: Phật giáo 48.498, Công </w:t>
      </w:r>
      <w:r w:rsidRPr="00DE506F">
        <w:rPr>
          <w:rFonts w:ascii="Times New Roman" w:hAnsi="Times New Roman" w:cs="Times New Roman"/>
          <w:i/>
          <w:sz w:val="26"/>
          <w:szCs w:val="24"/>
        </w:rPr>
        <w:lastRenderedPageBreak/>
        <w:t xml:space="preserve">giáo 3.394, Tin lành 132, Cao Đài 14.261, Hòa Hảo 1.956, Hồi giáo 699. Cơ sở thờ tự: Phật giáo 16.984, Công giáo 5.546, Tin lành 320, Cao Đài 1.290, Hòa Hảo 39, Hồi giáo 79. Cơ sở đào tạo: Phật giáo Học viện Phật giáo 4; Công giáo Đại chủng viện 6); </w:t>
      </w:r>
      <w:r w:rsidRPr="00DE506F">
        <w:rPr>
          <w:rFonts w:ascii="Times New Roman" w:hAnsi="Times New Roman" w:cs="Times New Roman"/>
          <w:sz w:val="26"/>
          <w:szCs w:val="24"/>
        </w:rPr>
        <w:t>khoảng 25% dân số là tín đồ theo các tôn giáo. Số lượng tín đồ 6 tôn giáo lớn: Phật giáo 10 triệu; Công giáo 5,9 triệu; Cao Đài 2,4 triệu; Phật giáo Hòa Hảo 1,3 triệu, Tin lành gần 1 triệu; Hồi giáo trên 7 vạn.</w:t>
      </w:r>
    </w:p>
    <w:p w:rsidR="00204F35" w:rsidRPr="00DE506F" w:rsidRDefault="00204F35" w:rsidP="00DE506F">
      <w:pPr>
        <w:widowControl w:val="0"/>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Đại đa số tín đồ các tôn giáo là người lao động, chủ yếu là nông dân cư trú trên địa bàn cả nước, một bộ phận tín đồ là đồng bào dân tộc thiểu số theo các tôn giáo cư trú ở các địa bàn Tây Bắc (100 ngàn), Tây Nguyên (400 ngàn), Tây Nam Bộ (1,3 triệu).</w:t>
      </w:r>
    </w:p>
    <w:p w:rsidR="00204F35" w:rsidRPr="00DE506F" w:rsidRDefault="00204F35" w:rsidP="00DE506F">
      <w:pPr>
        <w:widowControl w:val="0"/>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Trong công cuộc đổi mới đất nước, đa số chức sắc và tín đồ các tôn giáo tích cực thực hiện các chủ trương, chính sách của Đảng và Nhà nước, hành đạo trong khuôn khổ Hiến pháp, pháp luật. Phát huy tinh thần yêu nước, đại đoàn kết toàn dân tộc trong sự nghiệp xây dựng và bảo vệ Tổ quốc Việt Nam xã hội chủ nghĩa.</w:t>
      </w:r>
    </w:p>
    <w:p w:rsidR="00204F35" w:rsidRPr="00DE506F" w:rsidRDefault="00204F35" w:rsidP="00DE506F">
      <w:pPr>
        <w:widowControl w:val="0"/>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Tuy nhiên, tình hình hoạt động tôn giáo còn có những diễn biến phức tạp, tiềm ẩn các yếu tố có thể gây mất ổn định ở cơ sở:</w:t>
      </w:r>
    </w:p>
    <w:p w:rsidR="00204F35" w:rsidRPr="00DE506F" w:rsidRDefault="00204F35" w:rsidP="00DE506F">
      <w:pPr>
        <w:widowControl w:val="0"/>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Một số tôn giáo đẩy mạnh củng cố tổ chức, phát triển tín đồ, phô trương thanh thế, lợi dụng truyền đạo trái pháp luật, kích động tín đồ đòi đất, cơ sở thờ tự của tôn giáo. Ở một số nơi, nhất là ở vùng dân tộc thiểu số, một số người đã lợi dụng tín ngưỡng, tôn giáo kích động tín đồ tham gia hoạt động chống đối chính quyền, phá hoại khối đại đoàn kết toàn dân tộc gây mất ổn định chính trị xã hội.</w:t>
      </w:r>
    </w:p>
    <w:p w:rsidR="00204F35" w:rsidRPr="00DE506F" w:rsidRDefault="00204F35" w:rsidP="00DE506F">
      <w:pPr>
        <w:widowControl w:val="0"/>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Thành lập các Hội đoàn tôn giáo mang yếu tố chính trị, kích động tín đồ, làm giảm vai trò, uy tín của đảng viên có đạo ở cơ sở địa phương. Còn xuất hiện “</w:t>
      </w:r>
      <w:r w:rsidRPr="00DE506F">
        <w:rPr>
          <w:rFonts w:ascii="Times New Roman" w:hAnsi="Times New Roman" w:cs="Times New Roman"/>
          <w:i/>
          <w:sz w:val="26"/>
          <w:szCs w:val="24"/>
        </w:rPr>
        <w:t>tà đạo”</w:t>
      </w:r>
      <w:r w:rsidRPr="00DE506F">
        <w:rPr>
          <w:rFonts w:ascii="Times New Roman" w:hAnsi="Times New Roman" w:cs="Times New Roman"/>
          <w:sz w:val="26"/>
          <w:szCs w:val="24"/>
        </w:rPr>
        <w:t xml:space="preserve"> mang yếu tố mê tín, phản văn hoá, trái với thuần phong mỹ tục của dân tộc. </w:t>
      </w:r>
    </w:p>
    <w:p w:rsidR="00204F35" w:rsidRPr="00DE506F" w:rsidRDefault="00204F35" w:rsidP="00DE506F">
      <w:pPr>
        <w:widowControl w:val="0"/>
        <w:spacing w:after="0" w:line="264" w:lineRule="auto"/>
        <w:ind w:firstLine="720"/>
        <w:jc w:val="both"/>
        <w:rPr>
          <w:rFonts w:ascii="Times New Roman" w:hAnsi="Times New Roman" w:cs="Times New Roman"/>
          <w:sz w:val="26"/>
          <w:szCs w:val="24"/>
        </w:rPr>
      </w:pPr>
      <w:r w:rsidRPr="00DE506F">
        <w:rPr>
          <w:rFonts w:ascii="Times New Roman" w:hAnsi="Times New Roman" w:cs="Times New Roman"/>
          <w:sz w:val="26"/>
          <w:szCs w:val="24"/>
        </w:rPr>
        <w:t>+ Các thế lực thù địch trong và ngoài nước triệt để lợi dụng hoạt động tín ngưỡng, tôn giáo gắn với vấn đề dân tộc, dân chủ, nhân quyền để chống phá cách mạng nước ta.</w:t>
      </w:r>
    </w:p>
    <w:p w:rsidR="00204F35" w:rsidRPr="00DE506F" w:rsidRDefault="00204F35" w:rsidP="00DE506F">
      <w:pPr>
        <w:numPr>
          <w:ilvl w:val="0"/>
          <w:numId w:val="8"/>
        </w:numPr>
        <w:spacing w:after="0" w:line="264" w:lineRule="auto"/>
        <w:ind w:left="0" w:right="-110" w:firstLine="545"/>
        <w:jc w:val="both"/>
        <w:rPr>
          <w:rFonts w:ascii="Times New Roman" w:hAnsi="Times New Roman" w:cs="Times New Roman"/>
          <w:b/>
          <w:sz w:val="26"/>
          <w:szCs w:val="24"/>
        </w:rPr>
      </w:pPr>
      <w:r w:rsidRPr="00DE506F">
        <w:rPr>
          <w:rFonts w:ascii="Times New Roman" w:hAnsi="Times New Roman" w:cs="Times New Roman"/>
          <w:b/>
          <w:sz w:val="26"/>
          <w:szCs w:val="24"/>
        </w:rPr>
        <w:t>Quan điểm của Đảng ta về giải quyết vấn đề tôn giáo dân tộc</w:t>
      </w:r>
    </w:p>
    <w:p w:rsidR="00204F35" w:rsidRPr="00DE506F" w:rsidRDefault="00204F35" w:rsidP="00DE506F">
      <w:pPr>
        <w:numPr>
          <w:ilvl w:val="0"/>
          <w:numId w:val="7"/>
        </w:numPr>
        <w:spacing w:after="0" w:line="264" w:lineRule="auto"/>
        <w:ind w:left="0" w:right="-110" w:firstLine="403"/>
        <w:jc w:val="both"/>
        <w:rPr>
          <w:rFonts w:ascii="Times New Roman" w:hAnsi="Times New Roman" w:cs="Times New Roman"/>
          <w:b/>
          <w:sz w:val="26"/>
          <w:szCs w:val="24"/>
        </w:rPr>
      </w:pPr>
      <w:r w:rsidRPr="00DE506F">
        <w:rPr>
          <w:rFonts w:ascii="Times New Roman" w:hAnsi="Times New Roman" w:cs="Times New Roman"/>
          <w:b/>
          <w:sz w:val="26"/>
          <w:szCs w:val="24"/>
        </w:rPr>
        <w:t>Vấn đề dân tộc</w:t>
      </w:r>
    </w:p>
    <w:p w:rsidR="00204F35" w:rsidRPr="00DE506F" w:rsidRDefault="00204F35" w:rsidP="00DE506F">
      <w:pPr>
        <w:spacing w:after="0" w:line="264" w:lineRule="auto"/>
        <w:ind w:firstLine="539"/>
        <w:jc w:val="both"/>
        <w:rPr>
          <w:rFonts w:ascii="Times New Roman" w:eastAsia="Times New Roman" w:hAnsi="Times New Roman" w:cs="Times New Roman"/>
          <w:color w:val="000000"/>
          <w:sz w:val="26"/>
          <w:szCs w:val="24"/>
        </w:rPr>
      </w:pPr>
      <w:r w:rsidRPr="00DE506F">
        <w:rPr>
          <w:rFonts w:ascii="Times New Roman" w:eastAsia="Times New Roman" w:hAnsi="Times New Roman" w:cs="Times New Roman"/>
          <w:color w:val="000000"/>
          <w:sz w:val="26"/>
          <w:szCs w:val="24"/>
        </w:rPr>
        <w:t xml:space="preserve">+ Nâng cao nhận thức, trách nhiệm của hệ thống chính trị, các cấp, các ngành và toàn thể xã hội về vị trí, nhiệm vụ của công tác dân tộc trong tình hình mới. </w:t>
      </w:r>
    </w:p>
    <w:p w:rsidR="00204F35" w:rsidRPr="00DE506F" w:rsidRDefault="00204F35" w:rsidP="00DE506F">
      <w:pPr>
        <w:spacing w:after="0" w:line="264" w:lineRule="auto"/>
        <w:ind w:firstLine="539"/>
        <w:jc w:val="both"/>
        <w:rPr>
          <w:rFonts w:ascii="Times New Roman" w:eastAsia="Times New Roman" w:hAnsi="Times New Roman" w:cs="Times New Roman"/>
          <w:color w:val="000000"/>
          <w:sz w:val="26"/>
          <w:szCs w:val="24"/>
        </w:rPr>
      </w:pPr>
      <w:r w:rsidRPr="00DE506F">
        <w:rPr>
          <w:rFonts w:ascii="Times New Roman" w:eastAsia="Times New Roman" w:hAnsi="Times New Roman" w:cs="Times New Roman"/>
          <w:color w:val="000000"/>
          <w:sz w:val="26"/>
          <w:szCs w:val="24"/>
        </w:rPr>
        <w:t>+ Tiếp tục thực hiện tốt các chính sách phát triển kinh tế - xã hội vùng dân tộc và miền núi; rà soát, điều chỉnh, bổ sung để hoàn chỉnh những chính sách đã có và nghiên cứu ban hành những chính sách mới, để đáp ứng yêu cầu phát triển các vùng dân tộc và nhiệm vụ công tác dân tộc trong giai đoạn mới</w:t>
      </w:r>
    </w:p>
    <w:p w:rsidR="00204F35" w:rsidRPr="00DE506F" w:rsidRDefault="00204F35" w:rsidP="00DE506F">
      <w:pPr>
        <w:spacing w:after="0" w:line="264" w:lineRule="auto"/>
        <w:ind w:firstLine="539"/>
        <w:jc w:val="both"/>
        <w:rPr>
          <w:rFonts w:ascii="Times New Roman" w:eastAsia="Times New Roman" w:hAnsi="Times New Roman" w:cs="Times New Roman"/>
          <w:color w:val="000000"/>
          <w:sz w:val="26"/>
          <w:szCs w:val="24"/>
        </w:rPr>
      </w:pPr>
      <w:r w:rsidRPr="00DE506F">
        <w:rPr>
          <w:rFonts w:ascii="Times New Roman" w:eastAsia="Times New Roman" w:hAnsi="Times New Roman" w:cs="Times New Roman"/>
          <w:color w:val="000000"/>
          <w:sz w:val="26"/>
          <w:szCs w:val="24"/>
        </w:rPr>
        <w:t>+ Huy động nhiều nguồn lực cho đầu tư, phát triển, giúp đỡ vùng dân tộc và miền núi. Ưu tiên đầu tư cho xóa đói, giảm nghèo, phát triển nhanh kinh tế - xã hội, giải quyết những khó khăn bức xúc của đồng bào vùng dân tộc và miền núi ; trước hết tập trung cho các vùng đặc biệt khó khăn. Thực hiện nghiêm chỉnh việc công khai hóa các chính sách, chương trình, dự án, vốn đầu tư... để đồng bào biết và tham gia quản lý, giám sát quá trình thực hiện.</w:t>
      </w:r>
    </w:p>
    <w:p w:rsidR="00204F35" w:rsidRPr="00DE506F" w:rsidRDefault="00204F35" w:rsidP="00DE506F">
      <w:pPr>
        <w:spacing w:after="0" w:line="264" w:lineRule="auto"/>
        <w:ind w:firstLine="539"/>
        <w:jc w:val="both"/>
        <w:rPr>
          <w:rFonts w:ascii="Times New Roman" w:eastAsia="Times New Roman" w:hAnsi="Times New Roman" w:cs="Times New Roman"/>
          <w:color w:val="000000"/>
          <w:sz w:val="26"/>
          <w:szCs w:val="24"/>
        </w:rPr>
      </w:pPr>
      <w:r w:rsidRPr="00DE506F">
        <w:rPr>
          <w:rFonts w:ascii="Times New Roman" w:eastAsia="Times New Roman" w:hAnsi="Times New Roman" w:cs="Times New Roman"/>
          <w:color w:val="000000"/>
          <w:sz w:val="26"/>
          <w:szCs w:val="24"/>
        </w:rPr>
        <w:t xml:space="preserve">+ Thực hiện tốt công tác quy hoạch, đào tạo, bồi dưỡng, sử dụng cán bộ là người dân tộc thiểu số cho từng vùng, từng dân tộc. </w:t>
      </w:r>
    </w:p>
    <w:p w:rsidR="00204F35" w:rsidRPr="00DE506F" w:rsidRDefault="00204F35" w:rsidP="00DE506F">
      <w:pPr>
        <w:spacing w:after="0" w:line="264" w:lineRule="auto"/>
        <w:ind w:firstLine="539"/>
        <w:jc w:val="both"/>
        <w:rPr>
          <w:rFonts w:ascii="Times New Roman" w:eastAsia="Times New Roman" w:hAnsi="Times New Roman" w:cs="Times New Roman"/>
          <w:color w:val="000000"/>
          <w:sz w:val="26"/>
          <w:szCs w:val="24"/>
        </w:rPr>
      </w:pPr>
      <w:r w:rsidRPr="00DE506F">
        <w:rPr>
          <w:rFonts w:ascii="Times New Roman" w:eastAsia="Times New Roman" w:hAnsi="Times New Roman" w:cs="Times New Roman"/>
          <w:color w:val="000000"/>
          <w:sz w:val="26"/>
          <w:szCs w:val="24"/>
        </w:rPr>
        <w:t>+ Kiện toàn và chăm lo xây dựng hệ thống tổ chức cơ quan làm công tác dân tộc từ Trung ương đến địa phương. Tăng cường số lượng và chất lượng đội ngũ cán bộ làm công tác dân tộc để làm tốt công tác tham mưu cho cấp ủy, chính quyền địa phương trong việc thực hiện chính sách dân tộc.</w:t>
      </w:r>
    </w:p>
    <w:p w:rsidR="00204F35" w:rsidRPr="00DE506F" w:rsidRDefault="00204F35" w:rsidP="00DE506F">
      <w:pPr>
        <w:spacing w:after="0" w:line="264" w:lineRule="auto"/>
        <w:ind w:firstLine="539"/>
        <w:jc w:val="both"/>
        <w:rPr>
          <w:rFonts w:ascii="Times New Roman" w:eastAsia="Times New Roman" w:hAnsi="Times New Roman" w:cs="Times New Roman"/>
          <w:color w:val="000000"/>
          <w:sz w:val="26"/>
          <w:szCs w:val="24"/>
        </w:rPr>
      </w:pPr>
      <w:r w:rsidRPr="00DE506F">
        <w:rPr>
          <w:rFonts w:ascii="Times New Roman" w:eastAsia="Times New Roman" w:hAnsi="Times New Roman" w:cs="Times New Roman"/>
          <w:color w:val="000000"/>
          <w:sz w:val="26"/>
          <w:szCs w:val="24"/>
        </w:rPr>
        <w:t>+ Đổi mới nội dung và phương pháp công tác dân vận ở vùng đồng bào dân tộc; quán triệt phương châm: chân thành, tích cực, thận trọng, kiên trì, tế nhị, vững chắc; sử dụng nhiều phương thức phù hợp với đặc thù của từng dân tộc, từng địa phương.</w:t>
      </w:r>
    </w:p>
    <w:p w:rsidR="00204F35" w:rsidRPr="00DE506F" w:rsidRDefault="00204F35" w:rsidP="00DE506F">
      <w:pPr>
        <w:numPr>
          <w:ilvl w:val="0"/>
          <w:numId w:val="7"/>
        </w:numPr>
        <w:spacing w:after="0" w:line="264" w:lineRule="auto"/>
        <w:ind w:left="0" w:right="-110" w:firstLine="545"/>
        <w:jc w:val="both"/>
        <w:rPr>
          <w:rFonts w:ascii="Times New Roman" w:hAnsi="Times New Roman" w:cs="Times New Roman"/>
          <w:b/>
          <w:sz w:val="26"/>
          <w:szCs w:val="24"/>
        </w:rPr>
      </w:pPr>
      <w:r w:rsidRPr="00DE506F">
        <w:rPr>
          <w:rFonts w:ascii="Times New Roman" w:hAnsi="Times New Roman" w:cs="Times New Roman"/>
          <w:b/>
          <w:sz w:val="26"/>
          <w:szCs w:val="24"/>
        </w:rPr>
        <w:t>Vấn đề tôn giáo</w:t>
      </w:r>
    </w:p>
    <w:p w:rsidR="00204F35" w:rsidRPr="00DE506F" w:rsidRDefault="00204F35" w:rsidP="00DE506F">
      <w:pPr>
        <w:spacing w:after="0" w:line="264" w:lineRule="auto"/>
        <w:ind w:left="-180" w:right="-110" w:firstLine="404"/>
        <w:jc w:val="both"/>
        <w:rPr>
          <w:rFonts w:ascii="Times New Roman" w:hAnsi="Times New Roman" w:cs="Times New Roman"/>
          <w:sz w:val="26"/>
          <w:szCs w:val="24"/>
        </w:rPr>
      </w:pPr>
      <w:r w:rsidRPr="00DE506F">
        <w:rPr>
          <w:rFonts w:ascii="Times New Roman" w:hAnsi="Times New Roman" w:cs="Times New Roman"/>
          <w:sz w:val="26"/>
          <w:szCs w:val="24"/>
        </w:rPr>
        <w:lastRenderedPageBreak/>
        <w:t>Nghị quyết Hội nghị lần thứ 7, Ban Chấp hành TW Đảng khóa IX về công tác tôn giáo, đã thống nhất quan điểm và chính sách của Đảng ta như sau:</w:t>
      </w:r>
    </w:p>
    <w:p w:rsidR="00204F35" w:rsidRPr="00DE506F" w:rsidRDefault="00204F35" w:rsidP="00DE506F">
      <w:pPr>
        <w:spacing w:after="0" w:line="264" w:lineRule="auto"/>
        <w:ind w:left="-180" w:right="-110" w:firstLine="404"/>
        <w:jc w:val="both"/>
        <w:rPr>
          <w:rFonts w:ascii="Times New Roman" w:hAnsi="Times New Roman" w:cs="Times New Roman"/>
          <w:sz w:val="26"/>
          <w:szCs w:val="24"/>
        </w:rPr>
      </w:pPr>
      <w:r w:rsidRPr="00DE506F">
        <w:rPr>
          <w:rFonts w:ascii="Times New Roman" w:hAnsi="Times New Roman" w:cs="Times New Roman"/>
          <w:sz w:val="26"/>
          <w:szCs w:val="24"/>
        </w:rPr>
        <w:t>1. Tín ngưỡng, tôn giáo là nhu cầu tinh thần của một bộ phận nhân dân, đang và sẽ tồn tại cùng dân tộc trong quá trình xây dựng CNXH ở nước ta. Đồng bào các tôn giáo là bộ phận của khối đại đoàn kết toàn dân tộc.</w:t>
      </w:r>
    </w:p>
    <w:p w:rsidR="00204F35" w:rsidRPr="00DE506F" w:rsidRDefault="00204F35" w:rsidP="00DE506F">
      <w:pPr>
        <w:spacing w:after="0" w:line="264" w:lineRule="auto"/>
        <w:ind w:left="-180" w:right="-110" w:firstLine="404"/>
        <w:jc w:val="both"/>
        <w:rPr>
          <w:rFonts w:ascii="Times New Roman" w:hAnsi="Times New Roman" w:cs="Times New Roman"/>
          <w:sz w:val="26"/>
          <w:szCs w:val="24"/>
        </w:rPr>
      </w:pPr>
      <w:r w:rsidRPr="00DE506F">
        <w:rPr>
          <w:rFonts w:ascii="Times New Roman" w:hAnsi="Times New Roman" w:cs="Times New Roman"/>
          <w:sz w:val="26"/>
          <w:szCs w:val="24"/>
        </w:rPr>
        <w:t>2. Đảng, Nhà nước thực hiện nhất quán chính sách đại đoàn kết toàn dân tộc. Đoàn kết đồng bào theo các tôn giáo khác nhau; đoàn kết đồng bào theo tôn giáo và đồng bào không theo tôn giáo. Giữ gìn và phát huy những giá trị tích cực của truyền thống thờ cúng tổ tiên, tôn vinh những người có công với Tổ quốc, với nhân dân. Nghiêm cấm sự phân biệt đối xử với công dân vì lý do tín ngưỡng tôn giáo. Nghiêm cấm lợi dụng tín ngưỡng, tôn giáo để hoạt động mê tín dị đoan, hoạt động trái pháp luật, kích động chia rẽ nhân dân, chia rẽ các dân tộc, gây rối, xâm phạm an ninh quốc gia.</w:t>
      </w:r>
    </w:p>
    <w:p w:rsidR="00204F35" w:rsidRPr="00DE506F" w:rsidRDefault="00204F35" w:rsidP="00DE506F">
      <w:pPr>
        <w:spacing w:after="0" w:line="264" w:lineRule="auto"/>
        <w:ind w:left="-180" w:right="-110" w:firstLine="404"/>
        <w:jc w:val="both"/>
        <w:rPr>
          <w:rFonts w:ascii="Times New Roman" w:hAnsi="Times New Roman" w:cs="Times New Roman"/>
          <w:sz w:val="26"/>
          <w:szCs w:val="24"/>
        </w:rPr>
      </w:pPr>
      <w:r w:rsidRPr="00DE506F">
        <w:rPr>
          <w:rFonts w:ascii="Times New Roman" w:hAnsi="Times New Roman" w:cs="Times New Roman"/>
          <w:sz w:val="26"/>
          <w:szCs w:val="24"/>
        </w:rPr>
        <w:t>3. Nội dung cốt lõi của công tác tôn giáo là công tác vận động quần chúng. Lấy mục tiêu dân giàu, nước mạnh, xã hội công bằng, dân chủ, văn minh là điểm tương đồng để gắn bó đồng bào các tôn giáo với sự nghiệp chung. Mọi công dân không phân biệt tín ngưỡng, tôn giáo đều có quyền và nghĩa vụ xây dựng và bảo vệ Tổ quốc. Công tác vận động quần chúng các tôn giáo phải động viên đồng bào nêu cao tinh thần yêu nước, ý thức bảo vệ độc lập và thống nhất của Tổ quốc thông qua việc thực hiện tốt các chính sách KT-XH, an ninh quốc phòng, bảo đảm lợi ích vật chất và tinh thần của nhân dân nói chung, trong đó có đồng bào tôn giáo.</w:t>
      </w:r>
    </w:p>
    <w:p w:rsidR="00204F35" w:rsidRPr="00DE506F" w:rsidRDefault="00204F35" w:rsidP="00DE506F">
      <w:pPr>
        <w:spacing w:after="0" w:line="264" w:lineRule="auto"/>
        <w:ind w:left="-180" w:right="-110" w:firstLine="404"/>
        <w:jc w:val="both"/>
        <w:rPr>
          <w:rFonts w:ascii="Times New Roman" w:hAnsi="Times New Roman" w:cs="Times New Roman"/>
          <w:sz w:val="26"/>
          <w:szCs w:val="24"/>
        </w:rPr>
      </w:pPr>
      <w:r w:rsidRPr="00DE506F">
        <w:rPr>
          <w:rFonts w:ascii="Times New Roman" w:hAnsi="Times New Roman" w:cs="Times New Roman"/>
          <w:sz w:val="26"/>
          <w:szCs w:val="24"/>
        </w:rPr>
        <w:t>4. Công tác tôn giáo là trách nhiệm của cả hệ thống chính trị. Tổ chức bộ máy và đội ngũ cán bộ chuyên trách làm công tác tôn giáo có trách nhiệm trực tiếp, cần được củng cố và kiện toàn. Công tác quản lý Nhà nước đối với các tôn giáo và đấu tranh chống việc lợi dụng tôn giáo để chống đối chế độ chỉ thành công nếu làm tốt công tác vận động quần chúng.</w:t>
      </w:r>
    </w:p>
    <w:p w:rsidR="00204F35" w:rsidRPr="00DE506F" w:rsidRDefault="00204F35" w:rsidP="00DE506F">
      <w:pPr>
        <w:spacing w:after="0" w:line="264" w:lineRule="auto"/>
        <w:ind w:left="-180" w:right="-110" w:firstLine="404"/>
        <w:jc w:val="both"/>
        <w:rPr>
          <w:rFonts w:ascii="Times New Roman" w:hAnsi="Times New Roman" w:cs="Times New Roman"/>
          <w:sz w:val="26"/>
          <w:szCs w:val="24"/>
        </w:rPr>
      </w:pPr>
      <w:r w:rsidRPr="00DE506F">
        <w:rPr>
          <w:rFonts w:ascii="Times New Roman" w:hAnsi="Times New Roman" w:cs="Times New Roman"/>
          <w:sz w:val="26"/>
          <w:szCs w:val="24"/>
        </w:rPr>
        <w:t>5. Vấn đề theo đạo và truyền đạo. Mọi tín đồ đều có quyền tự do hành đạo tại gia đình và cơ sở thờ tự hợp pháp theo qui định của pháp luật. Các tổ chức tôn giáo được Nhà nước thừa nhận được hoạt động tôn giáo theo pháp luật qui định và được pháp luật bảo hộ. Việc theo đạo, truyền đạo cũng như mọi hoạt động tôn giáo khác đều phải tuân thủ Hiến pháp và pháp luật. Không được lợi dụng tôn giáo tuyên truyền tà đạo, hoạt động mê tín dị đoan, không được ép buộc người dân theo đạo. Nghiêm cấm các tổ chức truyền đạo, người truyền đạo và các cách thức truyền đạo trái phép, vi phạm các qui định của Hiến pháp và pháp luật.</w:t>
      </w:r>
    </w:p>
    <w:p w:rsidR="00204F35" w:rsidRPr="00DE506F" w:rsidRDefault="00204F35" w:rsidP="00DE506F">
      <w:pPr>
        <w:spacing w:after="0" w:line="264" w:lineRule="auto"/>
        <w:ind w:left="-180" w:right="-110" w:firstLine="404"/>
        <w:jc w:val="both"/>
        <w:rPr>
          <w:rFonts w:ascii="Times New Roman" w:hAnsi="Times New Roman" w:cs="Times New Roman"/>
          <w:sz w:val="26"/>
          <w:szCs w:val="24"/>
        </w:rPr>
      </w:pPr>
      <w:r w:rsidRPr="00DE506F">
        <w:rPr>
          <w:rFonts w:ascii="Times New Roman" w:hAnsi="Times New Roman" w:cs="Times New Roman"/>
          <w:sz w:val="26"/>
          <w:szCs w:val="24"/>
        </w:rPr>
        <w:t>Tóm lại, chủ nghĩa Mác-Lênin đã lý giải vấn đề tôn giáo một cách có khoa học, khách quan, đúng đắn, làm nền tảng tư tưởng để từ đó Đảng và Nhà nước ta đề ra chủ trương chính sách về tôn giáo, giải quyết được những vấn đề tư tưởng của nhân dân có đạo, thực hiện được đoàn kết dân tộc trong sự nghiệp xây dựng đất nước. Là cán bộ, đảng viên đặc biệt là cán bộ quản lý cần phải nhận thức sâu sắc quan điểm của chủ nghĩa Mác-Lênin về tín ngưỡng, tôn giáo để làm nền tảng tư tưởng trong mọi hoạt động, đồng thời thực hiện tốt chỉ đạo của Đảng và Nhà nước về công tác tôn giáo, nhằm góp phần phát huy sức mạnh khối đại đoàn kết dân tộc trong sự nghiệp đổi mới đất nước, phấn đấu vì mục tiêu “dân giàu, nước mạnh, xã hội công bằng, dân chủ, văn minh”.</w:t>
      </w:r>
    </w:p>
    <w:p w:rsidR="00204F35" w:rsidRPr="00DE506F" w:rsidRDefault="00204F35" w:rsidP="00DE506F">
      <w:pPr>
        <w:spacing w:after="0" w:line="264" w:lineRule="auto"/>
        <w:jc w:val="both"/>
        <w:rPr>
          <w:rFonts w:ascii="Times New Roman" w:hAnsi="Times New Roman" w:cs="Times New Roman"/>
          <w:sz w:val="26"/>
          <w:szCs w:val="24"/>
        </w:rPr>
      </w:pPr>
    </w:p>
    <w:p w:rsidR="00204F35" w:rsidRPr="00DE506F" w:rsidRDefault="00204F35" w:rsidP="00DE506F">
      <w:pPr>
        <w:spacing w:after="0" w:line="264" w:lineRule="auto"/>
        <w:jc w:val="both"/>
        <w:rPr>
          <w:rFonts w:ascii="Times New Roman" w:hAnsi="Times New Roman" w:cs="Times New Roman"/>
          <w:sz w:val="26"/>
          <w:szCs w:val="24"/>
        </w:rPr>
      </w:pPr>
    </w:p>
    <w:sectPr w:rsidR="00204F35" w:rsidRPr="00DE506F" w:rsidSect="001449F0">
      <w:footerReference w:type="default" r:id="rId7"/>
      <w:pgSz w:w="11909" w:h="16834" w:code="9"/>
      <w:pgMar w:top="450" w:right="569" w:bottom="709" w:left="994" w:header="720" w:footer="8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131E" w:rsidRDefault="008C131E" w:rsidP="006908F5">
      <w:pPr>
        <w:spacing w:after="0" w:line="240" w:lineRule="auto"/>
      </w:pPr>
      <w:r>
        <w:separator/>
      </w:r>
    </w:p>
  </w:endnote>
  <w:endnote w:type="continuationSeparator" w:id="1">
    <w:p w:rsidR="008C131E" w:rsidRDefault="008C131E" w:rsidP="006908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3296348"/>
      <w:docPartObj>
        <w:docPartGallery w:val="Page Numbers (Bottom of Page)"/>
        <w:docPartUnique/>
      </w:docPartObj>
    </w:sdtPr>
    <w:sdtContent>
      <w:p w:rsidR="006908F5" w:rsidRDefault="009204F4" w:rsidP="00DE506F">
        <w:pPr>
          <w:pStyle w:val="Footer"/>
          <w:jc w:val="center"/>
        </w:pPr>
        <w:fldSimple w:instr=" PAGE   \* MERGEFORMAT ">
          <w:r w:rsidR="001449F0">
            <w:rPr>
              <w:noProof/>
            </w:rPr>
            <w:t>20</w:t>
          </w:r>
        </w:fldSimple>
      </w:p>
    </w:sdtContent>
  </w:sdt>
  <w:p w:rsidR="006908F5" w:rsidRDefault="006908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131E" w:rsidRDefault="008C131E" w:rsidP="006908F5">
      <w:pPr>
        <w:spacing w:after="0" w:line="240" w:lineRule="auto"/>
      </w:pPr>
      <w:r>
        <w:separator/>
      </w:r>
    </w:p>
  </w:footnote>
  <w:footnote w:type="continuationSeparator" w:id="1">
    <w:p w:rsidR="008C131E" w:rsidRDefault="008C131E" w:rsidP="006908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66822"/>
    <w:multiLevelType w:val="hybridMultilevel"/>
    <w:tmpl w:val="9202DA86"/>
    <w:lvl w:ilvl="0" w:tplc="5E2C53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3C66A4"/>
    <w:multiLevelType w:val="hybridMultilevel"/>
    <w:tmpl w:val="0EA07A7C"/>
    <w:lvl w:ilvl="0" w:tplc="04090009">
      <w:start w:val="1"/>
      <w:numFmt w:val="bullet"/>
      <w:lvlText w:val=""/>
      <w:lvlJc w:val="left"/>
      <w:pPr>
        <w:ind w:left="720" w:hanging="360"/>
      </w:pPr>
      <w:rPr>
        <w:rFonts w:ascii="Wingdings" w:hAnsi="Wingdings" w:hint="default"/>
      </w:rPr>
    </w:lvl>
    <w:lvl w:ilvl="1" w:tplc="1AD48DAE">
      <w:start w:val="3"/>
      <w:numFmt w:val="bullet"/>
      <w:lvlText w:val=""/>
      <w:lvlJc w:val="left"/>
      <w:pPr>
        <w:ind w:left="1440" w:hanging="36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C671E9"/>
    <w:multiLevelType w:val="hybridMultilevel"/>
    <w:tmpl w:val="7D581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17F347F"/>
    <w:multiLevelType w:val="hybridMultilevel"/>
    <w:tmpl w:val="49084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DB0C86"/>
    <w:multiLevelType w:val="hybridMultilevel"/>
    <w:tmpl w:val="272667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3C229A"/>
    <w:multiLevelType w:val="hybridMultilevel"/>
    <w:tmpl w:val="598CC23C"/>
    <w:lvl w:ilvl="0" w:tplc="DE6A1E82">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7">
    <w:nsid w:val="40722339"/>
    <w:multiLevelType w:val="multilevel"/>
    <w:tmpl w:val="C982F3DE"/>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8">
    <w:nsid w:val="5254325A"/>
    <w:multiLevelType w:val="hybridMultilevel"/>
    <w:tmpl w:val="B2D0816E"/>
    <w:lvl w:ilvl="0" w:tplc="FE5467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B70AF0"/>
    <w:multiLevelType w:val="hybridMultilevel"/>
    <w:tmpl w:val="9118BC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430D6C"/>
    <w:multiLevelType w:val="hybridMultilevel"/>
    <w:tmpl w:val="58D09E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6177687C"/>
    <w:multiLevelType w:val="hybridMultilevel"/>
    <w:tmpl w:val="67F816A4"/>
    <w:lvl w:ilvl="0" w:tplc="0E4AA2E0">
      <w:start w:val="1"/>
      <w:numFmt w:val="bullet"/>
      <w:lvlText w:val=""/>
      <w:lvlJc w:val="left"/>
      <w:pPr>
        <w:ind w:left="1571" w:hanging="360"/>
      </w:pPr>
      <w:rPr>
        <w:rFonts w:ascii="Wingdings" w:hAnsi="Wingdings" w:hint="default"/>
        <w:lang w:val="vi-VN"/>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nsid w:val="64782075"/>
    <w:multiLevelType w:val="hybridMultilevel"/>
    <w:tmpl w:val="7238322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8012AAC"/>
    <w:multiLevelType w:val="hybridMultilevel"/>
    <w:tmpl w:val="9AFA0716"/>
    <w:lvl w:ilvl="0" w:tplc="9FB2DA4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FB5457"/>
    <w:multiLevelType w:val="hybridMultilevel"/>
    <w:tmpl w:val="95F8CE3C"/>
    <w:lvl w:ilvl="0" w:tplc="1AD48DAE">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8"/>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2"/>
  </w:num>
  <w:num w:numId="7">
    <w:abstractNumId w:val="5"/>
  </w:num>
  <w:num w:numId="8">
    <w:abstractNumId w:val="7"/>
  </w:num>
  <w:num w:numId="9">
    <w:abstractNumId w:val="1"/>
  </w:num>
  <w:num w:numId="10">
    <w:abstractNumId w:val="9"/>
  </w:num>
  <w:num w:numId="11">
    <w:abstractNumId w:val="11"/>
  </w:num>
  <w:num w:numId="12">
    <w:abstractNumId w:val="4"/>
  </w:num>
  <w:num w:numId="13">
    <w:abstractNumId w:val="3"/>
  </w:num>
  <w:num w:numId="14">
    <w:abstractNumId w:val="2"/>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895F73"/>
    <w:rsid w:val="00006AF5"/>
    <w:rsid w:val="00072AC9"/>
    <w:rsid w:val="00072DAF"/>
    <w:rsid w:val="000C07A1"/>
    <w:rsid w:val="001449F0"/>
    <w:rsid w:val="00154DB6"/>
    <w:rsid w:val="001E65E3"/>
    <w:rsid w:val="001F02B9"/>
    <w:rsid w:val="00204F35"/>
    <w:rsid w:val="00300395"/>
    <w:rsid w:val="0043684C"/>
    <w:rsid w:val="004A695C"/>
    <w:rsid w:val="0051113C"/>
    <w:rsid w:val="00522377"/>
    <w:rsid w:val="006264DA"/>
    <w:rsid w:val="00634536"/>
    <w:rsid w:val="00641E27"/>
    <w:rsid w:val="006908F5"/>
    <w:rsid w:val="0080077B"/>
    <w:rsid w:val="00836012"/>
    <w:rsid w:val="008510F9"/>
    <w:rsid w:val="008703D5"/>
    <w:rsid w:val="00886EF8"/>
    <w:rsid w:val="00895F73"/>
    <w:rsid w:val="008A12C2"/>
    <w:rsid w:val="008C131E"/>
    <w:rsid w:val="008E6C34"/>
    <w:rsid w:val="009204F4"/>
    <w:rsid w:val="009E3B1E"/>
    <w:rsid w:val="00A62DBC"/>
    <w:rsid w:val="00A7621A"/>
    <w:rsid w:val="00AA231C"/>
    <w:rsid w:val="00DE506F"/>
    <w:rsid w:val="00E1634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2D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E27"/>
    <w:pPr>
      <w:ind w:left="720"/>
      <w:contextualSpacing/>
    </w:pPr>
  </w:style>
  <w:style w:type="paragraph" w:styleId="NormalWeb">
    <w:name w:val="Normal (Web)"/>
    <w:basedOn w:val="Normal"/>
    <w:rsid w:val="00204F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11"/>
    <w:basedOn w:val="Normal"/>
    <w:rsid w:val="00204F35"/>
    <w:pPr>
      <w:spacing w:before="240" w:after="0" w:line="330" w:lineRule="exact"/>
      <w:jc w:val="both"/>
    </w:pPr>
    <w:rPr>
      <w:rFonts w:ascii="Times New Roman" w:eastAsia="Times New Roman" w:hAnsi="Times New Roman" w:cs="Times New Roman"/>
      <w:b/>
      <w:i/>
      <w:sz w:val="25"/>
      <w:szCs w:val="24"/>
    </w:rPr>
  </w:style>
  <w:style w:type="paragraph" w:styleId="BodyText">
    <w:name w:val="Body Text"/>
    <w:basedOn w:val="Normal"/>
    <w:link w:val="BodyTextChar"/>
    <w:uiPriority w:val="99"/>
    <w:semiHidden/>
    <w:unhideWhenUsed/>
    <w:rsid w:val="00204F35"/>
    <w:pPr>
      <w:spacing w:after="120" w:line="276" w:lineRule="auto"/>
    </w:pPr>
    <w:rPr>
      <w:rFonts w:ascii="Calibri" w:eastAsia="Calibri" w:hAnsi="Calibri" w:cs="Arial"/>
      <w:szCs w:val="20"/>
      <w:lang w:val="vi-VN" w:eastAsia="vi-VN"/>
    </w:rPr>
  </w:style>
  <w:style w:type="character" w:customStyle="1" w:styleId="BodyTextChar">
    <w:name w:val="Body Text Char"/>
    <w:basedOn w:val="DefaultParagraphFont"/>
    <w:link w:val="BodyText"/>
    <w:uiPriority w:val="99"/>
    <w:semiHidden/>
    <w:rsid w:val="00204F35"/>
    <w:rPr>
      <w:rFonts w:ascii="Calibri" w:eastAsia="Calibri" w:hAnsi="Calibri" w:cs="Arial"/>
      <w:szCs w:val="20"/>
      <w:lang w:val="vi-VN" w:eastAsia="vi-VN"/>
    </w:rPr>
  </w:style>
  <w:style w:type="paragraph" w:styleId="Header">
    <w:name w:val="header"/>
    <w:basedOn w:val="Normal"/>
    <w:link w:val="HeaderChar"/>
    <w:uiPriority w:val="99"/>
    <w:semiHidden/>
    <w:unhideWhenUsed/>
    <w:rsid w:val="006908F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908F5"/>
  </w:style>
  <w:style w:type="paragraph" w:styleId="Footer">
    <w:name w:val="footer"/>
    <w:basedOn w:val="Normal"/>
    <w:link w:val="FooterChar"/>
    <w:uiPriority w:val="99"/>
    <w:unhideWhenUsed/>
    <w:rsid w:val="00690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08F5"/>
  </w:style>
</w:styles>
</file>

<file path=word/webSettings.xml><?xml version="1.0" encoding="utf-8"?>
<w:webSettings xmlns:r="http://schemas.openxmlformats.org/officeDocument/2006/relationships" xmlns:w="http://schemas.openxmlformats.org/wordprocessingml/2006/main">
  <w:divs>
    <w:div w:id="98162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10880</Words>
  <Characters>62019</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ThanhTu</cp:lastModifiedBy>
  <cp:revision>3</cp:revision>
  <cp:lastPrinted>2017-10-13T12:07:00Z</cp:lastPrinted>
  <dcterms:created xsi:type="dcterms:W3CDTF">2017-09-06T14:53:00Z</dcterms:created>
  <dcterms:modified xsi:type="dcterms:W3CDTF">2017-10-13T12:13:00Z</dcterms:modified>
</cp:coreProperties>
</file>